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74438" w14:textId="6AEAD3EA" w:rsidR="008A2B11" w:rsidRDefault="50D4E5FA" w:rsidP="2B83996C">
      <w:pPr>
        <w:rPr>
          <w:rFonts w:ascii="Aptos" w:eastAsia="Aptos" w:hAnsi="Aptos" w:cs="Aptos"/>
          <w:color w:val="0070C0"/>
        </w:rPr>
      </w:pPr>
      <w:r w:rsidRPr="2B83996C">
        <w:rPr>
          <w:rFonts w:ascii="Aptos" w:eastAsia="Aptos" w:hAnsi="Aptos" w:cs="Aptos"/>
          <w:b/>
          <w:bCs/>
          <w:color w:val="0070C0"/>
        </w:rPr>
        <w:t>Alberta</w:t>
      </w:r>
    </w:p>
    <w:p w14:paraId="001E5A7B" w14:textId="043972CD" w:rsidR="008A2B11" w:rsidRDefault="50D4E5FA" w:rsidP="2B83996C">
      <w:pPr>
        <w:rPr>
          <w:rFonts w:ascii="Aptos" w:eastAsia="Aptos" w:hAnsi="Aptos" w:cs="Aptos"/>
          <w:color w:val="000000" w:themeColor="text1"/>
        </w:rPr>
      </w:pPr>
      <w:r>
        <w:rPr>
          <w:noProof/>
        </w:rPr>
        <w:drawing>
          <wp:inline distT="0" distB="0" distL="0" distR="0" wp14:anchorId="697A3413" wp14:editId="264A37A7">
            <wp:extent cx="1381125" cy="685800"/>
            <wp:effectExtent l="0" t="0" r="0" b="0"/>
            <wp:docPr id="499739332" name="Picture 499739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1125" cy="685800"/>
                    </a:xfrm>
                    <a:prstGeom prst="rect">
                      <a:avLst/>
                    </a:prstGeom>
                  </pic:spPr>
                </pic:pic>
              </a:graphicData>
            </a:graphic>
          </wp:inline>
        </w:drawing>
      </w:r>
    </w:p>
    <w:p w14:paraId="22C7F65C" w14:textId="6ACF3C72" w:rsidR="008A2B11" w:rsidRDefault="50D4E5FA" w:rsidP="2B83996C">
      <w:pPr>
        <w:pStyle w:val="Heading3"/>
        <w:shd w:val="clear" w:color="auto" w:fill="FFFFFF" w:themeFill="background1"/>
        <w:spacing w:before="480" w:after="173"/>
        <w:rPr>
          <w:rFonts w:ascii="Aptos" w:eastAsia="Aptos" w:hAnsi="Aptos" w:cs="Aptos"/>
          <w:color w:val="333333"/>
          <w:sz w:val="24"/>
          <w:szCs w:val="24"/>
        </w:rPr>
      </w:pPr>
      <w:r w:rsidRPr="2B83996C">
        <w:rPr>
          <w:rFonts w:ascii="Aptos" w:eastAsia="Aptos" w:hAnsi="Aptos" w:cs="Aptos"/>
          <w:b/>
          <w:bCs/>
          <w:color w:val="333333"/>
          <w:sz w:val="24"/>
          <w:szCs w:val="24"/>
        </w:rPr>
        <w:t>211 Alberta</w:t>
      </w:r>
    </w:p>
    <w:p w14:paraId="1B6200BD" w14:textId="076BCA3F" w:rsidR="008A2B11" w:rsidRDefault="50D4E5FA" w:rsidP="2B83996C">
      <w:pPr>
        <w:shd w:val="clear" w:color="auto" w:fill="FFFFFF" w:themeFill="background1"/>
        <w:spacing w:after="173"/>
        <w:rPr>
          <w:rFonts w:ascii="Aptos" w:eastAsia="Aptos" w:hAnsi="Aptos" w:cs="Aptos"/>
          <w:color w:val="333333"/>
        </w:rPr>
      </w:pPr>
      <w:r w:rsidRPr="2B83996C">
        <w:rPr>
          <w:rFonts w:ascii="Aptos" w:eastAsia="Aptos" w:hAnsi="Aptos" w:cs="Aptos"/>
          <w:color w:val="333333"/>
        </w:rPr>
        <w:t>Call 2-1-1 or text INFO to 2-1-1.</w:t>
      </w:r>
    </w:p>
    <w:p w14:paraId="029BA540" w14:textId="12C508A3" w:rsidR="008A2B11" w:rsidRDefault="50D4E5FA" w:rsidP="2B83996C">
      <w:pPr>
        <w:pStyle w:val="ListParagraph"/>
        <w:numPr>
          <w:ilvl w:val="0"/>
          <w:numId w:val="12"/>
        </w:numPr>
        <w:shd w:val="clear" w:color="auto" w:fill="FFFFFF" w:themeFill="background1"/>
        <w:spacing w:after="0"/>
        <w:rPr>
          <w:rFonts w:ascii="Aptos" w:eastAsia="Aptos" w:hAnsi="Aptos" w:cs="Aptos"/>
          <w:color w:val="333333"/>
        </w:rPr>
      </w:pPr>
      <w:r w:rsidRPr="2B83996C">
        <w:rPr>
          <w:rFonts w:ascii="Aptos" w:eastAsia="Aptos" w:hAnsi="Aptos" w:cs="Aptos"/>
          <w:color w:val="333333"/>
        </w:rPr>
        <w:t>Available 24 hours a day, 7 days a week</w:t>
      </w:r>
    </w:p>
    <w:p w14:paraId="3A444205" w14:textId="0BF96940" w:rsidR="008A2B11" w:rsidRDefault="50D4E5FA" w:rsidP="2B83996C">
      <w:pPr>
        <w:pStyle w:val="ListParagraph"/>
        <w:numPr>
          <w:ilvl w:val="0"/>
          <w:numId w:val="12"/>
        </w:numPr>
        <w:shd w:val="clear" w:color="auto" w:fill="FFFFFF" w:themeFill="background1"/>
        <w:spacing w:after="0"/>
        <w:rPr>
          <w:rFonts w:ascii="Aptos" w:eastAsia="Aptos" w:hAnsi="Aptos" w:cs="Aptos"/>
          <w:color w:val="333333"/>
        </w:rPr>
      </w:pPr>
      <w:r w:rsidRPr="2B83996C">
        <w:rPr>
          <w:rFonts w:ascii="Aptos" w:eastAsia="Aptos" w:hAnsi="Aptos" w:cs="Aptos"/>
          <w:color w:val="333333"/>
        </w:rPr>
        <w:t>Crisis support and virtual services</w:t>
      </w:r>
    </w:p>
    <w:p w14:paraId="0FEAE660" w14:textId="5E6A2BAC" w:rsidR="008A2B11" w:rsidRDefault="50D4E5FA" w:rsidP="2B83996C">
      <w:pPr>
        <w:pStyle w:val="ListParagraph"/>
        <w:numPr>
          <w:ilvl w:val="0"/>
          <w:numId w:val="12"/>
        </w:numPr>
        <w:shd w:val="clear" w:color="auto" w:fill="FFFFFF" w:themeFill="background1"/>
        <w:spacing w:after="0"/>
        <w:rPr>
          <w:rFonts w:ascii="Aptos" w:eastAsia="Aptos" w:hAnsi="Aptos" w:cs="Aptos"/>
          <w:color w:val="333333"/>
        </w:rPr>
      </w:pPr>
      <w:r w:rsidRPr="2B83996C">
        <w:rPr>
          <w:rFonts w:ascii="Aptos" w:eastAsia="Aptos" w:hAnsi="Aptos" w:cs="Aptos"/>
          <w:color w:val="333333"/>
        </w:rPr>
        <w:t>Connect to local mental health and addiction services</w:t>
      </w:r>
    </w:p>
    <w:p w14:paraId="5BBB7699" w14:textId="3BFB4F31" w:rsidR="008A2B11" w:rsidRDefault="50D4E5FA" w:rsidP="2B83996C">
      <w:pPr>
        <w:pStyle w:val="Heading3"/>
        <w:shd w:val="clear" w:color="auto" w:fill="FFFFFF" w:themeFill="background1"/>
        <w:spacing w:before="480" w:after="173"/>
        <w:rPr>
          <w:rFonts w:ascii="Aptos" w:eastAsia="Aptos" w:hAnsi="Aptos" w:cs="Aptos"/>
          <w:color w:val="333333"/>
          <w:sz w:val="24"/>
          <w:szCs w:val="24"/>
        </w:rPr>
      </w:pPr>
      <w:r w:rsidRPr="2B83996C">
        <w:rPr>
          <w:rFonts w:ascii="Aptos" w:eastAsia="Aptos" w:hAnsi="Aptos" w:cs="Aptos"/>
          <w:b/>
          <w:bCs/>
          <w:color w:val="333333"/>
          <w:sz w:val="24"/>
          <w:szCs w:val="24"/>
        </w:rPr>
        <w:t>Alberta Mental Health Line</w:t>
      </w:r>
    </w:p>
    <w:p w14:paraId="7181305B" w14:textId="439F315F" w:rsidR="008A2B11" w:rsidRDefault="50D4E5FA" w:rsidP="2B83996C">
      <w:pPr>
        <w:shd w:val="clear" w:color="auto" w:fill="FFFFFF" w:themeFill="background1"/>
        <w:spacing w:after="173"/>
        <w:rPr>
          <w:rFonts w:ascii="Aptos" w:eastAsia="Aptos" w:hAnsi="Aptos" w:cs="Aptos"/>
          <w:color w:val="333333"/>
        </w:rPr>
      </w:pPr>
      <w:r w:rsidRPr="2B83996C">
        <w:rPr>
          <w:rFonts w:ascii="Aptos" w:eastAsia="Aptos" w:hAnsi="Aptos" w:cs="Aptos"/>
          <w:color w:val="333333"/>
        </w:rPr>
        <w:t>Call 1-877-303-2642 (toll-free).</w:t>
      </w:r>
    </w:p>
    <w:p w14:paraId="3B02C40B" w14:textId="5ED2DC6B" w:rsidR="008A2B11" w:rsidRDefault="50D4E5FA" w:rsidP="2B83996C">
      <w:pPr>
        <w:pStyle w:val="ListParagraph"/>
        <w:numPr>
          <w:ilvl w:val="0"/>
          <w:numId w:val="11"/>
        </w:numPr>
        <w:shd w:val="clear" w:color="auto" w:fill="FFFFFF" w:themeFill="background1"/>
        <w:spacing w:after="0"/>
        <w:rPr>
          <w:rFonts w:ascii="Aptos" w:eastAsia="Aptos" w:hAnsi="Aptos" w:cs="Aptos"/>
          <w:color w:val="333333"/>
        </w:rPr>
      </w:pPr>
      <w:r w:rsidRPr="2B83996C">
        <w:rPr>
          <w:rFonts w:ascii="Aptos" w:eastAsia="Aptos" w:hAnsi="Aptos" w:cs="Aptos"/>
          <w:color w:val="333333"/>
        </w:rPr>
        <w:t>Available 24 hours a day, 7 days a week</w:t>
      </w:r>
    </w:p>
    <w:p w14:paraId="03B0BC39" w14:textId="18DD4CA8" w:rsidR="008A2B11" w:rsidRDefault="50D4E5FA" w:rsidP="2B83996C">
      <w:pPr>
        <w:pStyle w:val="ListParagraph"/>
        <w:numPr>
          <w:ilvl w:val="0"/>
          <w:numId w:val="11"/>
        </w:numPr>
        <w:shd w:val="clear" w:color="auto" w:fill="FFFFFF" w:themeFill="background1"/>
        <w:spacing w:after="0"/>
        <w:rPr>
          <w:rFonts w:ascii="Aptos" w:eastAsia="Aptos" w:hAnsi="Aptos" w:cs="Aptos"/>
          <w:color w:val="333333"/>
        </w:rPr>
      </w:pPr>
      <w:r w:rsidRPr="2B83996C">
        <w:rPr>
          <w:rFonts w:ascii="Aptos" w:eastAsia="Aptos" w:hAnsi="Aptos" w:cs="Aptos"/>
          <w:color w:val="333333"/>
        </w:rPr>
        <w:t>Confidential support, information and referrals</w:t>
      </w:r>
    </w:p>
    <w:p w14:paraId="5EBC6270" w14:textId="40C40842" w:rsidR="008A2B11" w:rsidRDefault="50D4E5FA" w:rsidP="2B83996C">
      <w:pPr>
        <w:pStyle w:val="ListParagraph"/>
        <w:numPr>
          <w:ilvl w:val="0"/>
          <w:numId w:val="11"/>
        </w:numPr>
        <w:shd w:val="clear" w:color="auto" w:fill="FFFFFF" w:themeFill="background1"/>
        <w:spacing w:after="0"/>
        <w:rPr>
          <w:rFonts w:ascii="Aptos" w:eastAsia="Aptos" w:hAnsi="Aptos" w:cs="Aptos"/>
          <w:color w:val="333333"/>
        </w:rPr>
      </w:pPr>
      <w:r w:rsidRPr="2B83996C">
        <w:rPr>
          <w:rFonts w:ascii="Aptos" w:eastAsia="Aptos" w:hAnsi="Aptos" w:cs="Aptos"/>
          <w:color w:val="333333"/>
        </w:rPr>
        <w:t>Staffed by mental health professionals</w:t>
      </w:r>
    </w:p>
    <w:p w14:paraId="4C58DFA1" w14:textId="04D3762E" w:rsidR="008A2B11" w:rsidRDefault="008A2B11" w:rsidP="2B83996C">
      <w:pPr>
        <w:shd w:val="clear" w:color="auto" w:fill="FFFFFF" w:themeFill="background1"/>
        <w:spacing w:after="0"/>
        <w:rPr>
          <w:rFonts w:ascii="Aptos" w:eastAsia="Aptos" w:hAnsi="Aptos" w:cs="Aptos"/>
          <w:color w:val="333333"/>
        </w:rPr>
      </w:pPr>
    </w:p>
    <w:p w14:paraId="1981B4EA" w14:textId="78356F83" w:rsidR="008A2B11" w:rsidRDefault="50D4E5FA" w:rsidP="2B83996C">
      <w:pPr>
        <w:shd w:val="clear" w:color="auto" w:fill="FFFFFF" w:themeFill="background1"/>
        <w:spacing w:after="0"/>
        <w:rPr>
          <w:rFonts w:ascii="Aptos" w:eastAsia="Aptos" w:hAnsi="Aptos" w:cs="Aptos"/>
          <w:color w:val="333333"/>
        </w:rPr>
      </w:pPr>
      <w:r w:rsidRPr="2B83996C">
        <w:rPr>
          <w:rFonts w:ascii="Aptos" w:eastAsia="Aptos" w:hAnsi="Aptos" w:cs="Aptos"/>
          <w:b/>
          <w:bCs/>
          <w:color w:val="333333"/>
        </w:rPr>
        <w:t>AHS EMS Provincial Chaplaincy Team (Internal Program for AHS EMS Employees) and</w:t>
      </w:r>
    </w:p>
    <w:p w14:paraId="7AF4D1AD" w14:textId="61445D6C" w:rsidR="008A2B11" w:rsidRDefault="50D4E5FA" w:rsidP="2B83996C">
      <w:pPr>
        <w:shd w:val="clear" w:color="auto" w:fill="FFFFFF" w:themeFill="background1"/>
        <w:spacing w:after="0"/>
        <w:rPr>
          <w:rFonts w:ascii="Aptos" w:eastAsia="Aptos" w:hAnsi="Aptos" w:cs="Aptos"/>
          <w:color w:val="333333"/>
        </w:rPr>
      </w:pPr>
      <w:r w:rsidRPr="2B83996C">
        <w:rPr>
          <w:rFonts w:ascii="Aptos" w:eastAsia="Aptos" w:hAnsi="Aptos" w:cs="Aptos"/>
          <w:b/>
          <w:bCs/>
          <w:color w:val="333333"/>
        </w:rPr>
        <w:t>AHS EMS Provincial Peer Support Program (Internal Program for AHS EMS Employees)</w:t>
      </w:r>
    </w:p>
    <w:p w14:paraId="602BF5FB" w14:textId="2DF704A3" w:rsidR="008A2B11" w:rsidRDefault="008A2B11" w:rsidP="2B83996C">
      <w:pPr>
        <w:shd w:val="clear" w:color="auto" w:fill="FFFFFF" w:themeFill="background1"/>
        <w:spacing w:after="0"/>
        <w:rPr>
          <w:rFonts w:ascii="Aptos" w:eastAsia="Aptos" w:hAnsi="Aptos" w:cs="Aptos"/>
          <w:color w:val="333333"/>
        </w:rPr>
      </w:pPr>
    </w:p>
    <w:p w14:paraId="6D929A31" w14:textId="33A60DED" w:rsidR="008A2B11" w:rsidRDefault="50D4E5FA" w:rsidP="2B83996C">
      <w:pPr>
        <w:shd w:val="clear" w:color="auto" w:fill="FFFFFF" w:themeFill="background1"/>
        <w:spacing w:after="0"/>
        <w:rPr>
          <w:rFonts w:ascii="Aptos" w:eastAsia="Aptos" w:hAnsi="Aptos" w:cs="Aptos"/>
          <w:color w:val="333333"/>
        </w:rPr>
      </w:pPr>
      <w:r w:rsidRPr="2B83996C">
        <w:rPr>
          <w:rFonts w:ascii="Aptos" w:eastAsia="Aptos" w:hAnsi="Aptos" w:cs="Aptos"/>
          <w:color w:val="333333"/>
        </w:rPr>
        <w:t xml:space="preserve">Website: </w:t>
      </w:r>
      <w:hyperlink r:id="rId6">
        <w:r w:rsidRPr="2B83996C">
          <w:rPr>
            <w:rStyle w:val="Hyperlink"/>
            <w:rFonts w:ascii="Aptos" w:eastAsia="Aptos" w:hAnsi="Aptos" w:cs="Aptos"/>
          </w:rPr>
          <w:t>https://www.albertahealthservices.ca/default.aspx</w:t>
        </w:r>
      </w:hyperlink>
    </w:p>
    <w:p w14:paraId="3185DBFD" w14:textId="50D8BE94" w:rsidR="008A2B11" w:rsidRDefault="50D4E5FA" w:rsidP="2B83996C">
      <w:pPr>
        <w:shd w:val="clear" w:color="auto" w:fill="FFFFFF" w:themeFill="background1"/>
        <w:spacing w:after="0"/>
        <w:rPr>
          <w:rFonts w:ascii="Aptos" w:eastAsia="Aptos" w:hAnsi="Aptos" w:cs="Aptos"/>
          <w:color w:val="000000" w:themeColor="text1"/>
        </w:rPr>
      </w:pPr>
      <w:r w:rsidRPr="2B83996C">
        <w:rPr>
          <w:rFonts w:ascii="Aptos" w:eastAsia="Aptos" w:hAnsi="Aptos" w:cs="Aptos"/>
          <w:color w:val="333333"/>
        </w:rPr>
        <w:t xml:space="preserve">Email: </w:t>
      </w:r>
      <w:hyperlink r:id="rId7">
        <w:r w:rsidRPr="2B83996C">
          <w:rPr>
            <w:rStyle w:val="Hyperlink"/>
            <w:rFonts w:ascii="Aptos" w:eastAsia="Aptos" w:hAnsi="Aptos" w:cs="Aptos"/>
          </w:rPr>
          <w:t>EMSPeerSupport.Admin@albertahealthservices.ca</w:t>
        </w:r>
      </w:hyperlink>
    </w:p>
    <w:p w14:paraId="4976C634" w14:textId="653A9398" w:rsidR="008A2B11" w:rsidRDefault="008A2B11" w:rsidP="2B83996C">
      <w:pPr>
        <w:shd w:val="clear" w:color="auto" w:fill="FFFFFF" w:themeFill="background1"/>
        <w:spacing w:after="0"/>
        <w:rPr>
          <w:rFonts w:ascii="Aptos" w:eastAsia="Aptos" w:hAnsi="Aptos" w:cs="Aptos"/>
          <w:color w:val="000000" w:themeColor="text1"/>
        </w:rPr>
      </w:pPr>
    </w:p>
    <w:p w14:paraId="4A880DAE" w14:textId="7CC8D8D1" w:rsidR="008A2B11" w:rsidRDefault="008A2B11" w:rsidP="2B83996C">
      <w:pPr>
        <w:shd w:val="clear" w:color="auto" w:fill="FFFFFF" w:themeFill="background1"/>
        <w:spacing w:after="0"/>
        <w:rPr>
          <w:rFonts w:ascii="Aptos" w:eastAsia="Aptos" w:hAnsi="Aptos" w:cs="Aptos"/>
          <w:color w:val="000000" w:themeColor="text1"/>
        </w:rPr>
      </w:pPr>
    </w:p>
    <w:p w14:paraId="0CF46DC5" w14:textId="0FC07E2F" w:rsidR="008A2B11" w:rsidRDefault="50D4E5FA" w:rsidP="2B83996C">
      <w:pPr>
        <w:rPr>
          <w:rFonts w:ascii="Aptos" w:eastAsia="Aptos" w:hAnsi="Aptos" w:cs="Aptos"/>
          <w:color w:val="0070C0"/>
        </w:rPr>
      </w:pPr>
      <w:r w:rsidRPr="2B83996C">
        <w:rPr>
          <w:rFonts w:ascii="Aptos" w:eastAsia="Aptos" w:hAnsi="Aptos" w:cs="Aptos"/>
          <w:b/>
          <w:bCs/>
          <w:color w:val="0070C0"/>
        </w:rPr>
        <w:t>British Columbia</w:t>
      </w:r>
    </w:p>
    <w:p w14:paraId="2E777F2D" w14:textId="799AE28B" w:rsidR="008A2B11" w:rsidRDefault="50D4E5FA" w:rsidP="2B83996C">
      <w:pPr>
        <w:rPr>
          <w:rFonts w:ascii="Aptos" w:eastAsia="Aptos" w:hAnsi="Aptos" w:cs="Aptos"/>
          <w:color w:val="000000" w:themeColor="text1"/>
        </w:rPr>
      </w:pPr>
      <w:r>
        <w:rPr>
          <w:noProof/>
        </w:rPr>
        <w:drawing>
          <wp:inline distT="0" distB="0" distL="0" distR="0" wp14:anchorId="65C9CC11" wp14:editId="726BA29C">
            <wp:extent cx="1266825" cy="752475"/>
            <wp:effectExtent l="0" t="0" r="0" b="0"/>
            <wp:docPr id="1715058561" name="Picture 1715058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6825" cy="752475"/>
                    </a:xfrm>
                    <a:prstGeom prst="rect">
                      <a:avLst/>
                    </a:prstGeom>
                  </pic:spPr>
                </pic:pic>
              </a:graphicData>
            </a:graphic>
          </wp:inline>
        </w:drawing>
      </w:r>
    </w:p>
    <w:p w14:paraId="16D87B6D" w14:textId="40F97B16" w:rsidR="008A2B11" w:rsidRDefault="50D4E5FA" w:rsidP="2B83996C">
      <w:pPr>
        <w:shd w:val="clear" w:color="auto" w:fill="FFFFFF" w:themeFill="background1"/>
        <w:spacing w:after="0"/>
        <w:ind w:left="-420" w:firstLine="420"/>
        <w:rPr>
          <w:rFonts w:ascii="Aptos" w:eastAsia="Aptos" w:hAnsi="Aptos" w:cs="Aptos"/>
          <w:color w:val="000000" w:themeColor="text1"/>
        </w:rPr>
      </w:pPr>
      <w:r w:rsidRPr="2B83996C">
        <w:rPr>
          <w:rFonts w:ascii="Aptos" w:eastAsia="Aptos" w:hAnsi="Aptos" w:cs="Aptos"/>
          <w:b/>
          <w:bCs/>
          <w:color w:val="001D35"/>
        </w:rPr>
        <w:t>BC First Responders' Mental Health</w:t>
      </w:r>
      <w:r w:rsidRPr="2B83996C">
        <w:rPr>
          <w:rFonts w:ascii="Aptos" w:eastAsia="Aptos" w:hAnsi="Aptos" w:cs="Aptos"/>
          <w:color w:val="001D35"/>
        </w:rPr>
        <w:t xml:space="preserve"> </w:t>
      </w:r>
      <w:hyperlink r:id="rId9">
        <w:r w:rsidRPr="2B83996C">
          <w:rPr>
            <w:rStyle w:val="Hyperlink"/>
            <w:rFonts w:ascii="Aptos" w:eastAsia="Aptos" w:hAnsi="Aptos" w:cs="Aptos"/>
          </w:rPr>
          <w:t>https://bcfirstrespondersmentalhealth.com/</w:t>
        </w:r>
      </w:hyperlink>
    </w:p>
    <w:p w14:paraId="4DF79F85" w14:textId="63240618" w:rsidR="008A2B11" w:rsidRDefault="008A2B11" w:rsidP="2B83996C">
      <w:pPr>
        <w:shd w:val="clear" w:color="auto" w:fill="FFFFFF" w:themeFill="background1"/>
        <w:spacing w:after="0"/>
        <w:ind w:left="-420"/>
        <w:rPr>
          <w:rFonts w:ascii="Aptos" w:eastAsia="Aptos" w:hAnsi="Aptos" w:cs="Aptos"/>
          <w:color w:val="000000" w:themeColor="text1"/>
        </w:rPr>
      </w:pPr>
    </w:p>
    <w:p w14:paraId="757CBF04" w14:textId="7631B89A" w:rsidR="008A2B11" w:rsidRDefault="50D4E5FA" w:rsidP="2B83996C">
      <w:pPr>
        <w:shd w:val="clear" w:color="auto" w:fill="FFFFFF" w:themeFill="background1"/>
        <w:spacing w:after="0"/>
        <w:ind w:left="-420" w:firstLine="420"/>
        <w:rPr>
          <w:rFonts w:ascii="Aptos" w:eastAsia="Aptos" w:hAnsi="Aptos" w:cs="Aptos"/>
          <w:color w:val="001D35"/>
        </w:rPr>
      </w:pPr>
      <w:r w:rsidRPr="2B83996C">
        <w:rPr>
          <w:rFonts w:ascii="Aptos" w:eastAsia="Aptos" w:hAnsi="Aptos" w:cs="Aptos"/>
          <w:b/>
          <w:bCs/>
          <w:color w:val="001D35"/>
        </w:rPr>
        <w:t xml:space="preserve">Work Safe BC Crisis Support Line: </w:t>
      </w:r>
    </w:p>
    <w:p w14:paraId="06FFA8CF" w14:textId="1C62A35C" w:rsidR="008A2B11" w:rsidRDefault="50D4E5FA" w:rsidP="2B83996C">
      <w:pPr>
        <w:pStyle w:val="ListParagraph"/>
        <w:numPr>
          <w:ilvl w:val="3"/>
          <w:numId w:val="10"/>
        </w:numPr>
        <w:shd w:val="clear" w:color="auto" w:fill="FFFFFF" w:themeFill="background1"/>
        <w:spacing w:after="0"/>
        <w:rPr>
          <w:rFonts w:ascii="Aptos" w:eastAsia="Aptos" w:hAnsi="Aptos" w:cs="Aptos"/>
          <w:color w:val="001D35"/>
        </w:rPr>
      </w:pPr>
      <w:r w:rsidRPr="2B83996C">
        <w:rPr>
          <w:rFonts w:ascii="Aptos" w:eastAsia="Aptos" w:hAnsi="Aptos" w:cs="Aptos"/>
          <w:b/>
          <w:bCs/>
          <w:color w:val="001D35"/>
        </w:rPr>
        <w:t>Phone:</w:t>
      </w:r>
      <w:r w:rsidRPr="2B83996C">
        <w:rPr>
          <w:rFonts w:ascii="Aptos" w:eastAsia="Aptos" w:hAnsi="Aptos" w:cs="Aptos"/>
          <w:color w:val="001D35"/>
        </w:rPr>
        <w:t xml:space="preserve"> 1-800-624-2928 </w:t>
      </w:r>
    </w:p>
    <w:p w14:paraId="77FFBC97" w14:textId="2EFCEC4A" w:rsidR="008A2B11" w:rsidRDefault="50D4E5FA" w:rsidP="2B83996C">
      <w:pPr>
        <w:pStyle w:val="ListParagraph"/>
        <w:numPr>
          <w:ilvl w:val="3"/>
          <w:numId w:val="10"/>
        </w:numPr>
        <w:shd w:val="clear" w:color="auto" w:fill="FFFFFF" w:themeFill="background1"/>
        <w:spacing w:after="0"/>
        <w:rPr>
          <w:rFonts w:ascii="Aptos" w:eastAsia="Aptos" w:hAnsi="Aptos" w:cs="Aptos"/>
          <w:color w:val="001D35"/>
        </w:rPr>
      </w:pPr>
      <w:r w:rsidRPr="2B83996C">
        <w:rPr>
          <w:rFonts w:ascii="Aptos" w:eastAsia="Aptos" w:hAnsi="Aptos" w:cs="Aptos"/>
          <w:b/>
          <w:bCs/>
          <w:color w:val="001D35"/>
        </w:rPr>
        <w:lastRenderedPageBreak/>
        <w:t>Availability:</w:t>
      </w:r>
      <w:r w:rsidRPr="2B83996C">
        <w:rPr>
          <w:rFonts w:ascii="Aptos" w:eastAsia="Aptos" w:hAnsi="Aptos" w:cs="Aptos"/>
          <w:color w:val="001D35"/>
        </w:rPr>
        <w:t xml:space="preserve"> 24 hours a day, 7 days a week </w:t>
      </w:r>
    </w:p>
    <w:p w14:paraId="1723D9C3" w14:textId="7627E72E" w:rsidR="008A2B11" w:rsidRDefault="50D4E5FA" w:rsidP="2B83996C">
      <w:pPr>
        <w:pStyle w:val="ListParagraph"/>
        <w:numPr>
          <w:ilvl w:val="3"/>
          <w:numId w:val="10"/>
        </w:numPr>
        <w:shd w:val="clear" w:color="auto" w:fill="FFFFFF" w:themeFill="background1"/>
        <w:spacing w:after="0"/>
        <w:rPr>
          <w:rFonts w:ascii="Aptos" w:eastAsia="Aptos" w:hAnsi="Aptos" w:cs="Aptos"/>
          <w:color w:val="001D35"/>
        </w:rPr>
      </w:pPr>
      <w:r w:rsidRPr="2B83996C">
        <w:rPr>
          <w:rFonts w:ascii="Aptos" w:eastAsia="Aptos" w:hAnsi="Aptos" w:cs="Aptos"/>
          <w:b/>
          <w:bCs/>
          <w:color w:val="001D35"/>
        </w:rPr>
        <w:t>For:</w:t>
      </w:r>
      <w:r w:rsidRPr="2B83996C">
        <w:rPr>
          <w:rFonts w:ascii="Aptos" w:eastAsia="Aptos" w:hAnsi="Aptos" w:cs="Aptos"/>
          <w:color w:val="001D35"/>
        </w:rPr>
        <w:t xml:space="preserve"> Injured workers and their families in emotional crisis</w:t>
      </w:r>
    </w:p>
    <w:p w14:paraId="22C75729" w14:textId="2AFEF7F1" w:rsidR="008A2B11" w:rsidRDefault="008A2B11" w:rsidP="2B83996C">
      <w:pPr>
        <w:shd w:val="clear" w:color="auto" w:fill="FFFFFF" w:themeFill="background1"/>
        <w:spacing w:after="0"/>
        <w:rPr>
          <w:rFonts w:ascii="Aptos" w:eastAsia="Aptos" w:hAnsi="Aptos" w:cs="Aptos"/>
          <w:color w:val="001D35"/>
        </w:rPr>
      </w:pPr>
    </w:p>
    <w:p w14:paraId="5D077B50" w14:textId="42E1C7A1" w:rsidR="008A2B11" w:rsidRDefault="50D4E5FA" w:rsidP="2B83996C">
      <w:pPr>
        <w:shd w:val="clear" w:color="auto" w:fill="FFFFFF" w:themeFill="background1"/>
        <w:spacing w:after="0"/>
        <w:ind w:left="-420" w:firstLine="420"/>
        <w:rPr>
          <w:rFonts w:ascii="Aptos" w:eastAsia="Aptos" w:hAnsi="Aptos" w:cs="Aptos"/>
          <w:color w:val="001D35"/>
        </w:rPr>
      </w:pPr>
      <w:r w:rsidRPr="2B83996C">
        <w:rPr>
          <w:rFonts w:ascii="Aptos" w:eastAsia="Aptos" w:hAnsi="Aptos" w:cs="Aptos"/>
          <w:b/>
          <w:bCs/>
          <w:color w:val="001D35"/>
        </w:rPr>
        <w:t>310 Mental Health Support:</w:t>
      </w:r>
    </w:p>
    <w:p w14:paraId="04B4C9B4" w14:textId="035263E2" w:rsidR="008A2B11" w:rsidRDefault="50D4E5FA" w:rsidP="2B83996C">
      <w:pPr>
        <w:pStyle w:val="ListParagraph"/>
        <w:numPr>
          <w:ilvl w:val="3"/>
          <w:numId w:val="9"/>
        </w:numPr>
        <w:shd w:val="clear" w:color="auto" w:fill="FFFFFF" w:themeFill="background1"/>
        <w:spacing w:after="0"/>
        <w:rPr>
          <w:rFonts w:ascii="Aptos" w:eastAsia="Aptos" w:hAnsi="Aptos" w:cs="Aptos"/>
          <w:color w:val="001D35"/>
        </w:rPr>
      </w:pPr>
      <w:r w:rsidRPr="2B83996C">
        <w:rPr>
          <w:rFonts w:ascii="Aptos" w:eastAsia="Aptos" w:hAnsi="Aptos" w:cs="Aptos"/>
          <w:b/>
          <w:bCs/>
          <w:color w:val="001D35"/>
        </w:rPr>
        <w:t>Phone:</w:t>
      </w:r>
      <w:r w:rsidRPr="2B83996C">
        <w:rPr>
          <w:rFonts w:ascii="Aptos" w:eastAsia="Aptos" w:hAnsi="Aptos" w:cs="Aptos"/>
          <w:color w:val="001D35"/>
        </w:rPr>
        <w:t xml:space="preserve"> 310-6789 (no area code needed) </w:t>
      </w:r>
    </w:p>
    <w:p w14:paraId="523A449F" w14:textId="31E548C2" w:rsidR="008A2B11" w:rsidRDefault="50D4E5FA" w:rsidP="2B83996C">
      <w:pPr>
        <w:pStyle w:val="ListParagraph"/>
        <w:numPr>
          <w:ilvl w:val="3"/>
          <w:numId w:val="9"/>
        </w:numPr>
        <w:shd w:val="clear" w:color="auto" w:fill="FFFFFF" w:themeFill="background1"/>
        <w:spacing w:after="0"/>
        <w:rPr>
          <w:rFonts w:ascii="Aptos" w:eastAsia="Aptos" w:hAnsi="Aptos" w:cs="Aptos"/>
          <w:color w:val="001D35"/>
        </w:rPr>
      </w:pPr>
      <w:r w:rsidRPr="2B83996C">
        <w:rPr>
          <w:rFonts w:ascii="Aptos" w:eastAsia="Aptos" w:hAnsi="Aptos" w:cs="Aptos"/>
          <w:b/>
          <w:bCs/>
          <w:color w:val="001D35"/>
        </w:rPr>
        <w:t>Availability:</w:t>
      </w:r>
      <w:r w:rsidRPr="2B83996C">
        <w:rPr>
          <w:rFonts w:ascii="Aptos" w:eastAsia="Aptos" w:hAnsi="Aptos" w:cs="Aptos"/>
          <w:color w:val="001D35"/>
        </w:rPr>
        <w:t xml:space="preserve"> 24 hours a day</w:t>
      </w:r>
    </w:p>
    <w:p w14:paraId="0B4B1048" w14:textId="16202C5B" w:rsidR="008A2B11" w:rsidRDefault="50D4E5FA" w:rsidP="2B83996C">
      <w:pPr>
        <w:shd w:val="clear" w:color="auto" w:fill="FFFFFF" w:themeFill="background1"/>
        <w:spacing w:after="0"/>
        <w:ind w:left="-420"/>
        <w:rPr>
          <w:rFonts w:ascii="Aptos" w:eastAsia="Aptos" w:hAnsi="Aptos" w:cs="Aptos"/>
          <w:color w:val="000000" w:themeColor="text1"/>
        </w:rPr>
      </w:pPr>
      <w:r>
        <w:rPr>
          <w:noProof/>
        </w:rPr>
        <w:drawing>
          <wp:inline distT="0" distB="0" distL="0" distR="0" wp14:anchorId="52CD2955" wp14:editId="29DF311B">
            <wp:extent cx="942975" cy="371475"/>
            <wp:effectExtent l="0" t="0" r="0" b="0"/>
            <wp:docPr id="10139409" name="Picture 1013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2975" cy="371475"/>
                    </a:xfrm>
                    <a:prstGeom prst="rect">
                      <a:avLst/>
                    </a:prstGeom>
                  </pic:spPr>
                </pic:pic>
              </a:graphicData>
            </a:graphic>
          </wp:inline>
        </w:drawing>
      </w:r>
    </w:p>
    <w:p w14:paraId="04DF4EF7" w14:textId="7424BFBB" w:rsidR="008A2B11" w:rsidRDefault="50D4E5FA" w:rsidP="2B83996C">
      <w:pPr>
        <w:pStyle w:val="ListParagraph"/>
        <w:numPr>
          <w:ilvl w:val="0"/>
          <w:numId w:val="8"/>
        </w:numPr>
        <w:shd w:val="clear" w:color="auto" w:fill="FFFFFF" w:themeFill="background1"/>
        <w:spacing w:after="0"/>
        <w:rPr>
          <w:rFonts w:ascii="Aptos" w:eastAsia="Aptos" w:hAnsi="Aptos" w:cs="Aptos"/>
          <w:color w:val="1F1F1F"/>
        </w:rPr>
      </w:pPr>
      <w:r w:rsidRPr="2B83996C">
        <w:rPr>
          <w:rFonts w:ascii="Aptos" w:eastAsia="Aptos" w:hAnsi="Aptos" w:cs="Aptos"/>
          <w:color w:val="1F1F1F"/>
        </w:rPr>
        <w:t xml:space="preserve">Critical Incident Stress Management (CISM) 1-855-969-4321. A dedicated peer group that supports wellness by providing education, resources and CISM interventions. </w:t>
      </w:r>
    </w:p>
    <w:p w14:paraId="574EC397" w14:textId="60329797" w:rsidR="008A2B11" w:rsidRDefault="008A2B11" w:rsidP="2B83996C">
      <w:pPr>
        <w:shd w:val="clear" w:color="auto" w:fill="FFFFFF" w:themeFill="background1"/>
        <w:spacing w:after="0"/>
        <w:rPr>
          <w:rFonts w:ascii="Aptos" w:eastAsia="Aptos" w:hAnsi="Aptos" w:cs="Aptos"/>
          <w:color w:val="1F1F1F"/>
        </w:rPr>
      </w:pPr>
    </w:p>
    <w:p w14:paraId="194DC888" w14:textId="507BC80A" w:rsidR="008A2B11" w:rsidRDefault="50D4E5FA" w:rsidP="2B83996C">
      <w:pPr>
        <w:pStyle w:val="ListParagraph"/>
        <w:numPr>
          <w:ilvl w:val="0"/>
          <w:numId w:val="8"/>
        </w:numPr>
        <w:shd w:val="clear" w:color="auto" w:fill="FFFFFF" w:themeFill="background1"/>
        <w:spacing w:after="0"/>
        <w:rPr>
          <w:rFonts w:ascii="Aptos" w:eastAsia="Aptos" w:hAnsi="Aptos" w:cs="Aptos"/>
          <w:color w:val="1F1F1F"/>
        </w:rPr>
      </w:pPr>
      <w:r w:rsidRPr="2B83996C">
        <w:rPr>
          <w:rFonts w:ascii="Aptos" w:eastAsia="Aptos" w:hAnsi="Aptos" w:cs="Aptos"/>
          <w:color w:val="1F1F1F"/>
        </w:rPr>
        <w:t xml:space="preserve">Homewood Health Solutions (EFAP) 1-800-663-1142. Your employee and family assistance program. </w:t>
      </w:r>
    </w:p>
    <w:p w14:paraId="3DC9C4EC" w14:textId="6946AC7B" w:rsidR="008A2B11" w:rsidRDefault="008A2B11" w:rsidP="2B83996C">
      <w:pPr>
        <w:shd w:val="clear" w:color="auto" w:fill="FFFFFF" w:themeFill="background1"/>
        <w:spacing w:after="0"/>
        <w:rPr>
          <w:rFonts w:ascii="Aptos" w:eastAsia="Aptos" w:hAnsi="Aptos" w:cs="Aptos"/>
          <w:color w:val="1F1F1F"/>
        </w:rPr>
      </w:pPr>
    </w:p>
    <w:p w14:paraId="47AA8E7C" w14:textId="3B159D42" w:rsidR="008A2B11" w:rsidRDefault="50D4E5FA" w:rsidP="2B83996C">
      <w:pPr>
        <w:rPr>
          <w:rFonts w:ascii="Aptos" w:eastAsia="Aptos" w:hAnsi="Aptos" w:cs="Aptos"/>
          <w:color w:val="0070C0"/>
        </w:rPr>
      </w:pPr>
      <w:r w:rsidRPr="2B83996C">
        <w:rPr>
          <w:rFonts w:ascii="Aptos" w:eastAsia="Aptos" w:hAnsi="Aptos" w:cs="Aptos"/>
          <w:b/>
          <w:bCs/>
          <w:color w:val="0070C0"/>
        </w:rPr>
        <w:t>Manitoba</w:t>
      </w:r>
    </w:p>
    <w:p w14:paraId="53FDE8F3" w14:textId="61521C77" w:rsidR="008A2B11" w:rsidRDefault="50D4E5FA" w:rsidP="2B83996C">
      <w:pPr>
        <w:rPr>
          <w:rFonts w:ascii="Aptos" w:eastAsia="Aptos" w:hAnsi="Aptos" w:cs="Aptos"/>
          <w:color w:val="000000" w:themeColor="text1"/>
        </w:rPr>
      </w:pPr>
      <w:r>
        <w:rPr>
          <w:noProof/>
        </w:rPr>
        <w:drawing>
          <wp:inline distT="0" distB="0" distL="0" distR="0" wp14:anchorId="0A83E96F" wp14:editId="74097520">
            <wp:extent cx="1247775" cy="619125"/>
            <wp:effectExtent l="0" t="0" r="0" b="0"/>
            <wp:docPr id="1528586498" name="Picture 1528586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7775" cy="619125"/>
                    </a:xfrm>
                    <a:prstGeom prst="rect">
                      <a:avLst/>
                    </a:prstGeom>
                  </pic:spPr>
                </pic:pic>
              </a:graphicData>
            </a:graphic>
          </wp:inline>
        </w:drawing>
      </w:r>
    </w:p>
    <w:p w14:paraId="7A2C4763" w14:textId="58CCD1F6" w:rsidR="008A2B11" w:rsidRDefault="50D4E5FA" w:rsidP="2B83996C">
      <w:pPr>
        <w:rPr>
          <w:rFonts w:ascii="Aptos" w:eastAsia="Aptos" w:hAnsi="Aptos" w:cs="Aptos"/>
          <w:color w:val="000000" w:themeColor="text1"/>
        </w:rPr>
      </w:pPr>
      <w:hyperlink r:id="rId12">
        <w:r w:rsidRPr="2B83996C">
          <w:rPr>
            <w:rStyle w:val="Hyperlink"/>
            <w:rFonts w:ascii="Aptos" w:eastAsia="Aptos" w:hAnsi="Aptos" w:cs="Aptos"/>
          </w:rPr>
          <w:t>https://www.gov.mb.ca/mhcw/</w:t>
        </w:r>
      </w:hyperlink>
    </w:p>
    <w:p w14:paraId="0BE0DD5C" w14:textId="3B3268B7" w:rsidR="008A2B11" w:rsidRDefault="50D4E5FA" w:rsidP="2B83996C">
      <w:pPr>
        <w:shd w:val="clear" w:color="auto" w:fill="FFFFFF" w:themeFill="background1"/>
        <w:spacing w:after="173"/>
        <w:rPr>
          <w:rFonts w:ascii="Aptos" w:eastAsia="Aptos" w:hAnsi="Aptos" w:cs="Aptos"/>
          <w:color w:val="333333"/>
        </w:rPr>
      </w:pPr>
      <w:r w:rsidRPr="2B83996C">
        <w:rPr>
          <w:rFonts w:ascii="Aptos" w:eastAsia="Aptos" w:hAnsi="Aptos" w:cs="Aptos"/>
          <w:b/>
          <w:bCs/>
          <w:color w:val="000000" w:themeColor="text1"/>
        </w:rPr>
        <w:t xml:space="preserve"> </w:t>
      </w:r>
      <w:r w:rsidRPr="2B83996C">
        <w:rPr>
          <w:rFonts w:ascii="Aptos" w:eastAsia="Aptos" w:hAnsi="Aptos" w:cs="Aptos"/>
          <w:b/>
          <w:bCs/>
          <w:color w:val="333333"/>
        </w:rPr>
        <w:t xml:space="preserve">Call 2-1-1 </w:t>
      </w:r>
    </w:p>
    <w:p w14:paraId="0A7499A2" w14:textId="42961B27" w:rsidR="008A2B11" w:rsidRDefault="50D4E5FA" w:rsidP="2B83996C">
      <w:pPr>
        <w:pStyle w:val="ListParagraph"/>
        <w:numPr>
          <w:ilvl w:val="0"/>
          <w:numId w:val="12"/>
        </w:numPr>
        <w:shd w:val="clear" w:color="auto" w:fill="FFFFFF" w:themeFill="background1"/>
        <w:spacing w:after="0"/>
        <w:rPr>
          <w:rFonts w:ascii="Aptos" w:eastAsia="Aptos" w:hAnsi="Aptos" w:cs="Aptos"/>
          <w:color w:val="333333"/>
        </w:rPr>
      </w:pPr>
      <w:r w:rsidRPr="2B83996C">
        <w:rPr>
          <w:rFonts w:ascii="Aptos" w:eastAsia="Aptos" w:hAnsi="Aptos" w:cs="Aptos"/>
          <w:color w:val="333333"/>
        </w:rPr>
        <w:t>Available 24 hours a day, 7 days a week</w:t>
      </w:r>
    </w:p>
    <w:p w14:paraId="33A91380" w14:textId="5EE21AD0" w:rsidR="008A2B11" w:rsidRDefault="50D4E5FA" w:rsidP="2B83996C">
      <w:pPr>
        <w:pStyle w:val="ListParagraph"/>
        <w:numPr>
          <w:ilvl w:val="0"/>
          <w:numId w:val="12"/>
        </w:numPr>
        <w:shd w:val="clear" w:color="auto" w:fill="FFFFFF" w:themeFill="background1"/>
        <w:spacing w:after="0"/>
        <w:rPr>
          <w:rFonts w:ascii="Aptos" w:eastAsia="Aptos" w:hAnsi="Aptos" w:cs="Aptos"/>
          <w:color w:val="333333"/>
        </w:rPr>
      </w:pPr>
      <w:r w:rsidRPr="2B83996C">
        <w:rPr>
          <w:rFonts w:ascii="Aptos" w:eastAsia="Aptos" w:hAnsi="Aptos" w:cs="Aptos"/>
          <w:color w:val="333333"/>
        </w:rPr>
        <w:t>Crisis support and virtual services</w:t>
      </w:r>
    </w:p>
    <w:p w14:paraId="13BFA3FE" w14:textId="2EC5A296" w:rsidR="008A2B11" w:rsidRDefault="50D4E5FA" w:rsidP="2B83996C">
      <w:pPr>
        <w:pStyle w:val="ListParagraph"/>
        <w:numPr>
          <w:ilvl w:val="0"/>
          <w:numId w:val="12"/>
        </w:numPr>
        <w:shd w:val="clear" w:color="auto" w:fill="FFFFFF" w:themeFill="background1"/>
        <w:spacing w:after="0"/>
        <w:rPr>
          <w:rFonts w:ascii="Aptos" w:eastAsia="Aptos" w:hAnsi="Aptos" w:cs="Aptos"/>
          <w:color w:val="333333"/>
        </w:rPr>
      </w:pPr>
      <w:r w:rsidRPr="2B83996C">
        <w:rPr>
          <w:rFonts w:ascii="Aptos" w:eastAsia="Aptos" w:hAnsi="Aptos" w:cs="Aptos"/>
          <w:color w:val="333333"/>
        </w:rPr>
        <w:t>Connect to local mental health and addiction services</w:t>
      </w:r>
    </w:p>
    <w:p w14:paraId="1430CB28" w14:textId="62B816AC" w:rsidR="008A2B11" w:rsidRDefault="008A2B11" w:rsidP="2B83996C">
      <w:pPr>
        <w:rPr>
          <w:rFonts w:ascii="Aptos" w:eastAsia="Aptos" w:hAnsi="Aptos" w:cs="Aptos"/>
          <w:color w:val="000000" w:themeColor="text1"/>
        </w:rPr>
      </w:pPr>
    </w:p>
    <w:p w14:paraId="19EE50AB" w14:textId="2CBA66DE" w:rsidR="008A2B11" w:rsidRDefault="50D4E5FA" w:rsidP="2B83996C">
      <w:pPr>
        <w:rPr>
          <w:rFonts w:ascii="Aptos" w:eastAsia="Aptos" w:hAnsi="Aptos" w:cs="Aptos"/>
          <w:color w:val="000000" w:themeColor="text1"/>
        </w:rPr>
      </w:pPr>
      <w:proofErr w:type="spellStart"/>
      <w:r w:rsidRPr="2B83996C">
        <w:rPr>
          <w:rFonts w:ascii="Aptos" w:eastAsia="Aptos" w:hAnsi="Aptos" w:cs="Aptos"/>
          <w:b/>
          <w:bCs/>
          <w:color w:val="444444"/>
        </w:rPr>
        <w:t>Klinic</w:t>
      </w:r>
      <w:proofErr w:type="spellEnd"/>
      <w:r w:rsidRPr="2B83996C">
        <w:rPr>
          <w:rFonts w:ascii="Aptos" w:eastAsia="Aptos" w:hAnsi="Aptos" w:cs="Aptos"/>
          <w:b/>
          <w:bCs/>
          <w:color w:val="444444"/>
        </w:rPr>
        <w:t xml:space="preserve"> Crisis Line</w:t>
      </w:r>
      <w:r w:rsidR="00000000">
        <w:br/>
      </w:r>
      <w:r w:rsidRPr="2B83996C">
        <w:rPr>
          <w:rFonts w:ascii="Aptos" w:eastAsia="Aptos" w:hAnsi="Aptos" w:cs="Aptos"/>
          <w:color w:val="000000" w:themeColor="text1"/>
        </w:rPr>
        <w:t xml:space="preserve"> </w:t>
      </w:r>
      <w:hyperlink r:id="rId13">
        <w:r w:rsidRPr="2B83996C">
          <w:rPr>
            <w:rStyle w:val="Hyperlink"/>
            <w:rFonts w:ascii="Aptos" w:eastAsia="Aptos" w:hAnsi="Aptos" w:cs="Aptos"/>
          </w:rPr>
          <w:t>204-786-8686</w:t>
        </w:r>
        <w:r w:rsidR="00000000">
          <w:br/>
        </w:r>
      </w:hyperlink>
      <w:r w:rsidRPr="2B83996C">
        <w:rPr>
          <w:rFonts w:ascii="Aptos" w:eastAsia="Aptos" w:hAnsi="Aptos" w:cs="Aptos"/>
          <w:color w:val="444444"/>
        </w:rPr>
        <w:t xml:space="preserve"> </w:t>
      </w:r>
      <w:hyperlink r:id="rId14">
        <w:r w:rsidRPr="2B83996C">
          <w:rPr>
            <w:rStyle w:val="Hyperlink"/>
            <w:rFonts w:ascii="Aptos" w:eastAsia="Aptos" w:hAnsi="Aptos" w:cs="Aptos"/>
          </w:rPr>
          <w:t>1-877-435-7170 (toll free)</w:t>
        </w:r>
      </w:hyperlink>
    </w:p>
    <w:p w14:paraId="28EFB7B5" w14:textId="7BF93E0B" w:rsidR="008A2B11" w:rsidRDefault="50D4E5FA" w:rsidP="2B83996C">
      <w:pPr>
        <w:rPr>
          <w:rFonts w:ascii="Aptos" w:eastAsia="Aptos" w:hAnsi="Aptos" w:cs="Aptos"/>
          <w:color w:val="000000" w:themeColor="text1"/>
        </w:rPr>
      </w:pPr>
      <w:r w:rsidRPr="2B83996C">
        <w:rPr>
          <w:rFonts w:ascii="Aptos" w:eastAsia="Aptos" w:hAnsi="Aptos" w:cs="Aptos"/>
          <w:b/>
          <w:bCs/>
          <w:color w:val="000000" w:themeColor="text1"/>
        </w:rPr>
        <w:t>Project Resilience 911</w:t>
      </w:r>
      <w:r w:rsidRPr="2B83996C">
        <w:rPr>
          <w:rFonts w:ascii="Aptos" w:eastAsia="Aptos" w:hAnsi="Aptos" w:cs="Aptos"/>
          <w:color w:val="000000" w:themeColor="text1"/>
        </w:rPr>
        <w:t xml:space="preserve"> – English only</w:t>
      </w:r>
    </w:p>
    <w:p w14:paraId="47F7EC5E" w14:textId="4DA690F1" w:rsidR="008A2B11" w:rsidRDefault="50D4E5FA" w:rsidP="2B83996C">
      <w:pPr>
        <w:rPr>
          <w:rFonts w:ascii="Aptos" w:eastAsia="Aptos" w:hAnsi="Aptos" w:cs="Aptos"/>
          <w:color w:val="000000" w:themeColor="text1"/>
        </w:rPr>
      </w:pPr>
      <w:r w:rsidRPr="2B83996C">
        <w:rPr>
          <w:rFonts w:ascii="Aptos" w:eastAsia="Aptos" w:hAnsi="Aptos" w:cs="Aptos"/>
          <w:color w:val="000000" w:themeColor="text1"/>
        </w:rPr>
        <w:t xml:space="preserve">Website </w:t>
      </w:r>
      <w:hyperlink r:id="rId15">
        <w:r w:rsidRPr="2B83996C">
          <w:rPr>
            <w:rStyle w:val="Hyperlink"/>
            <w:rFonts w:ascii="Aptos" w:eastAsia="Aptos" w:hAnsi="Aptos" w:cs="Aptos"/>
          </w:rPr>
          <w:t>http://facebook.com/groups/706005539891590</w:t>
        </w:r>
      </w:hyperlink>
    </w:p>
    <w:p w14:paraId="4BA353BD" w14:textId="3365E43E" w:rsidR="008A2B11" w:rsidRDefault="50D4E5FA" w:rsidP="2B83996C">
      <w:pPr>
        <w:rPr>
          <w:rFonts w:ascii="Aptos" w:eastAsia="Aptos" w:hAnsi="Aptos" w:cs="Aptos"/>
          <w:color w:val="000000" w:themeColor="text1"/>
        </w:rPr>
      </w:pPr>
      <w:r w:rsidRPr="2B83996C">
        <w:rPr>
          <w:rFonts w:ascii="Aptos" w:eastAsia="Aptos" w:hAnsi="Aptos" w:cs="Aptos"/>
          <w:color w:val="000000" w:themeColor="text1"/>
        </w:rPr>
        <w:t xml:space="preserve">Email: </w:t>
      </w:r>
      <w:hyperlink r:id="rId16">
        <w:r w:rsidRPr="2B83996C">
          <w:rPr>
            <w:rStyle w:val="Hyperlink"/>
            <w:rFonts w:ascii="Aptos" w:eastAsia="Aptos" w:hAnsi="Aptos" w:cs="Aptos"/>
          </w:rPr>
          <w:t>Projectresilience911@gmail.com</w:t>
        </w:r>
      </w:hyperlink>
    </w:p>
    <w:p w14:paraId="482DA8D0" w14:textId="4EDA9F50" w:rsidR="008A2B11" w:rsidRDefault="008A2B11" w:rsidP="2B83996C">
      <w:pPr>
        <w:rPr>
          <w:rFonts w:ascii="Aptos" w:eastAsia="Aptos" w:hAnsi="Aptos" w:cs="Aptos"/>
          <w:color w:val="0070C0"/>
        </w:rPr>
      </w:pPr>
    </w:p>
    <w:p w14:paraId="098CCBC0" w14:textId="77777777" w:rsidR="00E11EF4" w:rsidRDefault="00E11EF4" w:rsidP="2B83996C">
      <w:pPr>
        <w:rPr>
          <w:rFonts w:ascii="Aptos" w:eastAsia="Aptos" w:hAnsi="Aptos" w:cs="Aptos"/>
          <w:b/>
          <w:bCs/>
          <w:color w:val="0070C0"/>
        </w:rPr>
      </w:pPr>
    </w:p>
    <w:p w14:paraId="2DFD6F04" w14:textId="5D57BA23" w:rsidR="008A2B11" w:rsidRDefault="50D4E5FA" w:rsidP="2B83996C">
      <w:pPr>
        <w:rPr>
          <w:rFonts w:ascii="Aptos" w:eastAsia="Aptos" w:hAnsi="Aptos" w:cs="Aptos"/>
          <w:color w:val="0070C0"/>
        </w:rPr>
      </w:pPr>
      <w:r w:rsidRPr="2B83996C">
        <w:rPr>
          <w:rFonts w:ascii="Aptos" w:eastAsia="Aptos" w:hAnsi="Aptos" w:cs="Aptos"/>
          <w:b/>
          <w:bCs/>
          <w:color w:val="0070C0"/>
        </w:rPr>
        <w:lastRenderedPageBreak/>
        <w:t>Northwest Territories</w:t>
      </w:r>
    </w:p>
    <w:p w14:paraId="6705AE0E" w14:textId="0185B9A0" w:rsidR="008A2B11" w:rsidRDefault="50D4E5FA" w:rsidP="2B83996C">
      <w:pPr>
        <w:rPr>
          <w:rFonts w:ascii="Aptos" w:eastAsia="Aptos" w:hAnsi="Aptos" w:cs="Aptos"/>
          <w:color w:val="000000" w:themeColor="text1"/>
        </w:rPr>
      </w:pPr>
      <w:r>
        <w:rPr>
          <w:noProof/>
        </w:rPr>
        <w:drawing>
          <wp:inline distT="0" distB="0" distL="0" distR="0" wp14:anchorId="50FA1AF5" wp14:editId="5C16DC2C">
            <wp:extent cx="1257300" cy="628650"/>
            <wp:effectExtent l="0" t="0" r="0" b="0"/>
            <wp:docPr id="1682967758" name="Picture 1682967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57300" cy="628650"/>
                    </a:xfrm>
                    <a:prstGeom prst="rect">
                      <a:avLst/>
                    </a:prstGeom>
                  </pic:spPr>
                </pic:pic>
              </a:graphicData>
            </a:graphic>
          </wp:inline>
        </w:drawing>
      </w:r>
    </w:p>
    <w:p w14:paraId="0FA72922" w14:textId="165FB8D7" w:rsidR="008A2B11" w:rsidRDefault="50D4E5FA" w:rsidP="2B83996C">
      <w:pPr>
        <w:shd w:val="clear" w:color="auto" w:fill="FFFFFF" w:themeFill="background1"/>
        <w:spacing w:after="150"/>
        <w:rPr>
          <w:rFonts w:ascii="Aptos" w:eastAsia="Aptos" w:hAnsi="Aptos" w:cs="Aptos"/>
          <w:color w:val="3E3E3E"/>
        </w:rPr>
      </w:pPr>
      <w:r w:rsidRPr="2B83996C">
        <w:rPr>
          <w:rFonts w:ascii="Aptos" w:eastAsia="Aptos" w:hAnsi="Aptos" w:cs="Aptos"/>
          <w:b/>
          <w:bCs/>
          <w:color w:val="3E3E3E"/>
        </w:rPr>
        <w:t>988</w:t>
      </w:r>
      <w:r w:rsidRPr="2B83996C">
        <w:rPr>
          <w:rFonts w:ascii="Aptos" w:eastAsia="Aptos" w:hAnsi="Aptos" w:cs="Aptos"/>
          <w:color w:val="3E3E3E"/>
        </w:rPr>
        <w:t xml:space="preserve"> </w:t>
      </w:r>
      <w:r w:rsidRPr="2B83996C">
        <w:rPr>
          <w:rFonts w:ascii="Aptos" w:eastAsia="Aptos" w:hAnsi="Aptos" w:cs="Aptos"/>
          <w:b/>
          <w:bCs/>
          <w:color w:val="3E3E3E"/>
        </w:rPr>
        <w:t>Suicide Crisis Helpline</w:t>
      </w:r>
      <w:r w:rsidRPr="2B83996C">
        <w:rPr>
          <w:rFonts w:ascii="Aptos" w:eastAsia="Aptos" w:hAnsi="Aptos" w:cs="Aptos"/>
          <w:color w:val="3E3E3E"/>
        </w:rPr>
        <w:t>. A safe space to talk, 24 hours a day, every day of the year.</w:t>
      </w:r>
    </w:p>
    <w:p w14:paraId="5B444A33" w14:textId="77777777" w:rsidR="00E11EF4" w:rsidRDefault="50D4E5FA" w:rsidP="00E11EF4">
      <w:pPr>
        <w:shd w:val="clear" w:color="auto" w:fill="FFFFFF" w:themeFill="background1"/>
        <w:spacing w:after="150"/>
        <w:rPr>
          <w:rFonts w:ascii="Aptos" w:eastAsia="Aptos" w:hAnsi="Aptos" w:cs="Aptos"/>
          <w:color w:val="000000" w:themeColor="text1"/>
        </w:rPr>
      </w:pPr>
      <w:r w:rsidRPr="2B83996C">
        <w:rPr>
          <w:rFonts w:ascii="Aptos" w:eastAsia="Aptos" w:hAnsi="Aptos" w:cs="Aptos"/>
          <w:b/>
          <w:bCs/>
          <w:color w:val="3E3E3E"/>
        </w:rPr>
        <w:t xml:space="preserve">811 Helpline </w:t>
      </w:r>
      <w:r w:rsidRPr="2B83996C">
        <w:rPr>
          <w:rFonts w:ascii="Aptos" w:eastAsia="Aptos" w:hAnsi="Aptos" w:cs="Aptos"/>
          <w:color w:val="3E3E3E"/>
        </w:rPr>
        <w:t xml:space="preserve">responders are registered nurses who can also assist you with concerns related to mental wellness and addictions recovery. Our nurses are trained in a variety of areas, including stress management, suicidal thoughts, abuse, sexual assault, depression, anxiety, grief, loss, and substance use. </w:t>
      </w:r>
      <w:r w:rsidRPr="2B83996C">
        <w:rPr>
          <w:rFonts w:ascii="Aptos" w:eastAsia="Aptos" w:hAnsi="Aptos" w:cs="Aptos"/>
          <w:b/>
          <w:bCs/>
          <w:color w:val="3E3E3E"/>
        </w:rPr>
        <w:t>Call us at 811 or 1-844-259-1793</w:t>
      </w:r>
      <w:r w:rsidRPr="2B83996C">
        <w:rPr>
          <w:rFonts w:ascii="Aptos" w:eastAsia="Aptos" w:hAnsi="Aptos" w:cs="Aptos"/>
          <w:color w:val="3E3E3E"/>
        </w:rPr>
        <w:t>. Our services are available in English and French, with translation services provided for all official languages of the NWT. Your comfort is important, which is why this service remains 100% free and confidential.</w:t>
      </w:r>
      <w:r w:rsidR="00000000">
        <w:br/>
      </w:r>
      <w:r w:rsidR="00000000">
        <w:br/>
      </w:r>
      <w:r w:rsidRPr="2B83996C">
        <w:rPr>
          <w:rFonts w:ascii="Aptos" w:eastAsia="Aptos" w:hAnsi="Aptos" w:cs="Aptos"/>
          <w:color w:val="3E3E3E"/>
        </w:rPr>
        <w:t xml:space="preserve">For more information visit: </w:t>
      </w:r>
      <w:hyperlink r:id="rId18">
        <w:r w:rsidRPr="2B83996C">
          <w:rPr>
            <w:rStyle w:val="Hyperlink"/>
            <w:rFonts w:ascii="Aptos" w:eastAsia="Aptos" w:hAnsi="Aptos" w:cs="Aptos"/>
          </w:rPr>
          <w:t>www.gov.nt.ca/81</w:t>
        </w:r>
      </w:hyperlink>
    </w:p>
    <w:p w14:paraId="6DCADF49" w14:textId="08FC89EF" w:rsidR="008A2B11" w:rsidRPr="00E11EF4" w:rsidRDefault="50D4E5FA" w:rsidP="00E11EF4">
      <w:pPr>
        <w:shd w:val="clear" w:color="auto" w:fill="FFFFFF" w:themeFill="background1"/>
        <w:spacing w:after="150"/>
        <w:rPr>
          <w:rFonts w:ascii="Aptos" w:eastAsia="Aptos" w:hAnsi="Aptos" w:cs="Aptos"/>
          <w:color w:val="000000" w:themeColor="text1"/>
        </w:rPr>
      </w:pPr>
      <w:r w:rsidRPr="2B83996C">
        <w:rPr>
          <w:rFonts w:ascii="Aptos" w:eastAsia="Aptos" w:hAnsi="Aptos" w:cs="Aptos"/>
          <w:b/>
          <w:bCs/>
          <w:color w:val="0070C0"/>
        </w:rPr>
        <w:t>Nunavut</w:t>
      </w:r>
    </w:p>
    <w:p w14:paraId="0C4AE295" w14:textId="5DC41B56" w:rsidR="008A2B11" w:rsidRDefault="50D4E5FA" w:rsidP="2B83996C">
      <w:pPr>
        <w:spacing w:before="600" w:after="375"/>
        <w:rPr>
          <w:rFonts w:ascii="Aptos" w:eastAsia="Aptos" w:hAnsi="Aptos" w:cs="Aptos"/>
          <w:color w:val="000000" w:themeColor="text1"/>
        </w:rPr>
      </w:pPr>
      <w:r>
        <w:rPr>
          <w:noProof/>
        </w:rPr>
        <w:drawing>
          <wp:inline distT="0" distB="0" distL="0" distR="0" wp14:anchorId="22C4CD11" wp14:editId="2F1BE46C">
            <wp:extent cx="1295400" cy="723900"/>
            <wp:effectExtent l="0" t="0" r="0" b="0"/>
            <wp:docPr id="162069929" name="Picture 162069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95400" cy="723900"/>
                    </a:xfrm>
                    <a:prstGeom prst="rect">
                      <a:avLst/>
                    </a:prstGeom>
                  </pic:spPr>
                </pic:pic>
              </a:graphicData>
            </a:graphic>
          </wp:inline>
        </w:drawing>
      </w:r>
    </w:p>
    <w:p w14:paraId="39430F63" w14:textId="308EFFD4" w:rsidR="008A2B11" w:rsidRDefault="50D4E5FA" w:rsidP="2B83996C">
      <w:pPr>
        <w:spacing w:before="600" w:after="375"/>
        <w:rPr>
          <w:rFonts w:ascii="Aptos" w:eastAsia="Aptos" w:hAnsi="Aptos" w:cs="Aptos"/>
          <w:color w:val="222222"/>
        </w:rPr>
      </w:pPr>
      <w:r w:rsidRPr="2B83996C">
        <w:rPr>
          <w:rFonts w:ascii="Aptos" w:eastAsia="Aptos" w:hAnsi="Aptos" w:cs="Aptos"/>
          <w:b/>
          <w:bCs/>
          <w:color w:val="222222"/>
        </w:rPr>
        <w:t xml:space="preserve">Nunavut Kamatsiaqtut Help Line </w:t>
      </w:r>
      <w:r w:rsidRPr="2B83996C">
        <w:rPr>
          <w:rFonts w:ascii="Aptos" w:eastAsia="Aptos" w:hAnsi="Aptos" w:cs="Aptos"/>
          <w:color w:val="222222"/>
        </w:rPr>
        <w:t>offers anonymous and confidential telephone support 24 hours a day, seven days a week.</w:t>
      </w:r>
    </w:p>
    <w:p w14:paraId="51FDBBAB" w14:textId="29961A2D" w:rsidR="008A2B11" w:rsidRDefault="50D4E5FA" w:rsidP="2B83996C">
      <w:pPr>
        <w:pStyle w:val="ListParagraph"/>
        <w:numPr>
          <w:ilvl w:val="0"/>
          <w:numId w:val="5"/>
        </w:numPr>
        <w:spacing w:after="0"/>
        <w:rPr>
          <w:rFonts w:ascii="Aptos" w:eastAsia="Aptos" w:hAnsi="Aptos" w:cs="Aptos"/>
          <w:color w:val="222222"/>
        </w:rPr>
      </w:pPr>
      <w:r w:rsidRPr="2B83996C">
        <w:rPr>
          <w:rFonts w:ascii="Aptos" w:eastAsia="Aptos" w:hAnsi="Aptos" w:cs="Aptos"/>
          <w:color w:val="222222"/>
        </w:rPr>
        <w:t>Toll Free 1-800-265-3333</w:t>
      </w:r>
    </w:p>
    <w:p w14:paraId="2A41B5C5" w14:textId="72527522" w:rsidR="008A2B11" w:rsidRDefault="50D4E5FA" w:rsidP="2B83996C">
      <w:pPr>
        <w:pStyle w:val="ListParagraph"/>
        <w:numPr>
          <w:ilvl w:val="0"/>
          <w:numId w:val="5"/>
        </w:numPr>
        <w:spacing w:after="0"/>
        <w:rPr>
          <w:rFonts w:ascii="Aptos" w:eastAsia="Aptos" w:hAnsi="Aptos" w:cs="Aptos"/>
          <w:color w:val="222222"/>
        </w:rPr>
      </w:pPr>
      <w:r w:rsidRPr="2B83996C">
        <w:rPr>
          <w:rFonts w:ascii="Aptos" w:eastAsia="Aptos" w:hAnsi="Aptos" w:cs="Aptos"/>
          <w:color w:val="222222"/>
        </w:rPr>
        <w:t>In Iqaluit 979-3333</w:t>
      </w:r>
    </w:p>
    <w:p w14:paraId="73C12D0C" w14:textId="26E9BC62" w:rsidR="008A2B11" w:rsidRDefault="008A2B11" w:rsidP="2B83996C">
      <w:pPr>
        <w:spacing w:after="0"/>
        <w:ind w:left="720"/>
        <w:rPr>
          <w:rFonts w:ascii="Aptos" w:eastAsia="Aptos" w:hAnsi="Aptos" w:cs="Aptos"/>
          <w:color w:val="222222"/>
        </w:rPr>
      </w:pPr>
    </w:p>
    <w:p w14:paraId="672C2416" w14:textId="4C3960CF" w:rsidR="008A2B11" w:rsidRDefault="50D4E5FA" w:rsidP="2B83996C">
      <w:pPr>
        <w:spacing w:after="0"/>
        <w:rPr>
          <w:rFonts w:ascii="Aptos" w:eastAsia="Aptos" w:hAnsi="Aptos" w:cs="Aptos"/>
          <w:color w:val="222222"/>
        </w:rPr>
      </w:pPr>
      <w:r w:rsidRPr="2B83996C">
        <w:rPr>
          <w:rFonts w:ascii="Aptos" w:eastAsia="Aptos" w:hAnsi="Aptos" w:cs="Aptos"/>
          <w:b/>
          <w:bCs/>
          <w:color w:val="222222"/>
        </w:rPr>
        <w:t>Healing by Talking Program -</w:t>
      </w:r>
      <w:r w:rsidRPr="2B83996C">
        <w:rPr>
          <w:rFonts w:ascii="Aptos" w:eastAsia="Aptos" w:hAnsi="Aptos" w:cs="Aptos"/>
          <w:color w:val="222222"/>
        </w:rPr>
        <w:t xml:space="preserve"> a free telephone counselling service provided by the GN’s Department of Health.</w:t>
      </w:r>
    </w:p>
    <w:p w14:paraId="3AFFCA58" w14:textId="6ECB5EED" w:rsidR="008A2B11" w:rsidRDefault="50D4E5FA" w:rsidP="2B83996C">
      <w:pPr>
        <w:pStyle w:val="ListParagraph"/>
        <w:numPr>
          <w:ilvl w:val="0"/>
          <w:numId w:val="4"/>
        </w:numPr>
        <w:spacing w:after="0"/>
        <w:rPr>
          <w:rFonts w:ascii="Aptos" w:eastAsia="Aptos" w:hAnsi="Aptos" w:cs="Aptos"/>
          <w:color w:val="222222"/>
        </w:rPr>
      </w:pPr>
      <w:r w:rsidRPr="2B83996C">
        <w:rPr>
          <w:rFonts w:ascii="Aptos" w:eastAsia="Aptos" w:hAnsi="Aptos" w:cs="Aptos"/>
          <w:color w:val="222222"/>
        </w:rPr>
        <w:t>Call 1-888-648-0070</w:t>
      </w:r>
    </w:p>
    <w:p w14:paraId="209510CD" w14:textId="7D074777" w:rsidR="008A2B11" w:rsidRDefault="50D4E5FA" w:rsidP="2B83996C">
      <w:pPr>
        <w:pStyle w:val="ListParagraph"/>
        <w:numPr>
          <w:ilvl w:val="0"/>
          <w:numId w:val="4"/>
        </w:numPr>
        <w:spacing w:after="0"/>
        <w:rPr>
          <w:rFonts w:ascii="Aptos" w:eastAsia="Aptos" w:hAnsi="Aptos" w:cs="Aptos"/>
          <w:color w:val="006799"/>
        </w:rPr>
      </w:pPr>
      <w:r w:rsidRPr="2B83996C">
        <w:rPr>
          <w:rFonts w:ascii="Aptos" w:eastAsia="Aptos" w:hAnsi="Aptos" w:cs="Aptos"/>
          <w:color w:val="222222"/>
        </w:rPr>
        <w:t xml:space="preserve">Email </w:t>
      </w:r>
      <w:hyperlink r:id="rId20">
        <w:r w:rsidRPr="2B83996C">
          <w:rPr>
            <w:rStyle w:val="Hyperlink"/>
            <w:rFonts w:ascii="Aptos" w:eastAsia="Aptos" w:hAnsi="Aptos" w:cs="Aptos"/>
          </w:rPr>
          <w:t xml:space="preserve">healing@gov.nu.ca  </w:t>
        </w:r>
      </w:hyperlink>
    </w:p>
    <w:p w14:paraId="65F456B3" w14:textId="4344C7DF" w:rsidR="008A2B11" w:rsidRDefault="008A2B11" w:rsidP="2B83996C">
      <w:pPr>
        <w:rPr>
          <w:rFonts w:ascii="Aptos" w:eastAsia="Aptos" w:hAnsi="Aptos" w:cs="Aptos"/>
          <w:color w:val="0070C0"/>
        </w:rPr>
      </w:pPr>
    </w:p>
    <w:p w14:paraId="33EEF952" w14:textId="77777777" w:rsidR="00E11EF4" w:rsidRDefault="00E11EF4" w:rsidP="2B83996C">
      <w:pPr>
        <w:rPr>
          <w:rFonts w:ascii="Aptos" w:eastAsia="Aptos" w:hAnsi="Aptos" w:cs="Aptos"/>
          <w:b/>
          <w:bCs/>
          <w:color w:val="0070C0"/>
        </w:rPr>
      </w:pPr>
    </w:p>
    <w:p w14:paraId="2B2E3BCE" w14:textId="77777777" w:rsidR="00E11EF4" w:rsidRDefault="00E11EF4" w:rsidP="2B83996C">
      <w:pPr>
        <w:rPr>
          <w:rFonts w:ascii="Aptos" w:eastAsia="Aptos" w:hAnsi="Aptos" w:cs="Aptos"/>
          <w:b/>
          <w:bCs/>
          <w:color w:val="0070C0"/>
        </w:rPr>
      </w:pPr>
    </w:p>
    <w:p w14:paraId="303A649E" w14:textId="71DFA0F1" w:rsidR="008A2B11" w:rsidRDefault="50D4E5FA" w:rsidP="2B83996C">
      <w:pPr>
        <w:rPr>
          <w:rFonts w:ascii="Aptos" w:eastAsia="Aptos" w:hAnsi="Aptos" w:cs="Aptos"/>
          <w:color w:val="0070C0"/>
        </w:rPr>
      </w:pPr>
      <w:r w:rsidRPr="2B83996C">
        <w:rPr>
          <w:rFonts w:ascii="Aptos" w:eastAsia="Aptos" w:hAnsi="Aptos" w:cs="Aptos"/>
          <w:b/>
          <w:bCs/>
          <w:color w:val="0070C0"/>
        </w:rPr>
        <w:lastRenderedPageBreak/>
        <w:t>Saskatchewan</w:t>
      </w:r>
    </w:p>
    <w:p w14:paraId="19DED9AF" w14:textId="24F1D30D" w:rsidR="008A2B11" w:rsidRDefault="50D4E5FA" w:rsidP="2B83996C">
      <w:pPr>
        <w:rPr>
          <w:rFonts w:ascii="Aptos" w:eastAsia="Aptos" w:hAnsi="Aptos" w:cs="Aptos"/>
          <w:color w:val="000000" w:themeColor="text1"/>
        </w:rPr>
      </w:pPr>
      <w:r>
        <w:rPr>
          <w:noProof/>
        </w:rPr>
        <w:drawing>
          <wp:inline distT="0" distB="0" distL="0" distR="0" wp14:anchorId="274C27B8" wp14:editId="1D610C27">
            <wp:extent cx="1371600" cy="685800"/>
            <wp:effectExtent l="0" t="0" r="0" b="0"/>
            <wp:docPr id="2115118850" name="Picture 2115118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71600" cy="685800"/>
                    </a:xfrm>
                    <a:prstGeom prst="rect">
                      <a:avLst/>
                    </a:prstGeom>
                  </pic:spPr>
                </pic:pic>
              </a:graphicData>
            </a:graphic>
          </wp:inline>
        </w:drawing>
      </w:r>
    </w:p>
    <w:p w14:paraId="449AFDCC" w14:textId="65DF5F17" w:rsidR="008A2B11" w:rsidRDefault="50D4E5FA" w:rsidP="2B83996C">
      <w:pPr>
        <w:shd w:val="clear" w:color="auto" w:fill="FFFFFF" w:themeFill="background1"/>
        <w:spacing w:before="360" w:after="360"/>
        <w:rPr>
          <w:rFonts w:ascii="Aptos" w:eastAsia="Aptos" w:hAnsi="Aptos" w:cs="Aptos"/>
          <w:color w:val="333333"/>
        </w:rPr>
      </w:pPr>
      <w:r w:rsidRPr="2B83996C">
        <w:rPr>
          <w:rFonts w:ascii="Aptos" w:eastAsia="Aptos" w:hAnsi="Aptos" w:cs="Aptos"/>
          <w:color w:val="333333"/>
        </w:rPr>
        <w:t>Call Health</w:t>
      </w:r>
      <w:r w:rsidR="00E11EF4">
        <w:rPr>
          <w:rFonts w:ascii="Aptos" w:eastAsia="Aptos" w:hAnsi="Aptos" w:cs="Aptos"/>
          <w:color w:val="333333"/>
        </w:rPr>
        <w:t xml:space="preserve"> </w:t>
      </w:r>
      <w:r w:rsidRPr="2B83996C">
        <w:rPr>
          <w:rFonts w:ascii="Aptos" w:eastAsia="Aptos" w:hAnsi="Aptos" w:cs="Aptos"/>
          <w:color w:val="333333"/>
        </w:rPr>
        <w:t xml:space="preserve">Line on </w:t>
      </w:r>
      <w:r w:rsidRPr="2B83996C">
        <w:rPr>
          <w:rFonts w:ascii="Aptos" w:eastAsia="Aptos" w:hAnsi="Aptos" w:cs="Aptos"/>
          <w:b/>
          <w:bCs/>
          <w:color w:val="333333"/>
        </w:rPr>
        <w:t>811</w:t>
      </w:r>
      <w:r w:rsidRPr="2B83996C">
        <w:rPr>
          <w:rFonts w:ascii="Aptos" w:eastAsia="Aptos" w:hAnsi="Aptos" w:cs="Aptos"/>
          <w:color w:val="333333"/>
        </w:rPr>
        <w:t xml:space="preserve"> for professional health or mental health and addictions advice, education and support.</w:t>
      </w:r>
    </w:p>
    <w:p w14:paraId="3564DBEF" w14:textId="49698411" w:rsidR="008A2B11" w:rsidRPr="00E11EF4" w:rsidRDefault="50D4E5FA" w:rsidP="00E11EF4">
      <w:pPr>
        <w:pStyle w:val="ListParagraph"/>
        <w:numPr>
          <w:ilvl w:val="0"/>
          <w:numId w:val="13"/>
        </w:numPr>
        <w:shd w:val="clear" w:color="auto" w:fill="FFFFFF" w:themeFill="background1"/>
        <w:spacing w:after="0"/>
        <w:rPr>
          <w:rFonts w:ascii="Aptos" w:eastAsia="Aptos" w:hAnsi="Aptos" w:cs="Aptos"/>
          <w:color w:val="333333"/>
        </w:rPr>
      </w:pPr>
      <w:r w:rsidRPr="00E11EF4">
        <w:rPr>
          <w:rFonts w:ascii="Aptos" w:eastAsia="Aptos" w:hAnsi="Aptos" w:cs="Aptos"/>
          <w:color w:val="333333"/>
        </w:rPr>
        <w:t>Open 24/7</w:t>
      </w:r>
    </w:p>
    <w:p w14:paraId="2D3EA4C0" w14:textId="120F2B03" w:rsidR="008A2B11" w:rsidRDefault="50D4E5FA" w:rsidP="2B83996C">
      <w:pPr>
        <w:pStyle w:val="ListParagraph"/>
        <w:numPr>
          <w:ilvl w:val="0"/>
          <w:numId w:val="2"/>
        </w:numPr>
        <w:shd w:val="clear" w:color="auto" w:fill="FFFFFF" w:themeFill="background1"/>
        <w:spacing w:after="0"/>
        <w:rPr>
          <w:rFonts w:ascii="Aptos" w:eastAsia="Aptos" w:hAnsi="Aptos" w:cs="Aptos"/>
          <w:color w:val="333333"/>
        </w:rPr>
      </w:pPr>
      <w:r w:rsidRPr="2B83996C">
        <w:rPr>
          <w:rFonts w:ascii="Aptos" w:eastAsia="Aptos" w:hAnsi="Aptos" w:cs="Aptos"/>
          <w:color w:val="333333"/>
        </w:rPr>
        <w:t>Confidential</w:t>
      </w:r>
    </w:p>
    <w:p w14:paraId="019FA619" w14:textId="071193E2" w:rsidR="008A2B11" w:rsidRDefault="50D4E5FA" w:rsidP="2B83996C">
      <w:pPr>
        <w:pStyle w:val="ListParagraph"/>
        <w:numPr>
          <w:ilvl w:val="0"/>
          <w:numId w:val="2"/>
        </w:numPr>
        <w:shd w:val="clear" w:color="auto" w:fill="FFFFFF" w:themeFill="background1"/>
        <w:spacing w:after="0"/>
        <w:rPr>
          <w:rFonts w:ascii="Aptos" w:eastAsia="Aptos" w:hAnsi="Aptos" w:cs="Aptos"/>
          <w:color w:val="333333"/>
        </w:rPr>
      </w:pPr>
      <w:r w:rsidRPr="2B83996C">
        <w:rPr>
          <w:rFonts w:ascii="Aptos" w:eastAsia="Aptos" w:hAnsi="Aptos" w:cs="Aptos"/>
          <w:color w:val="333333"/>
        </w:rPr>
        <w:t>Free</w:t>
      </w:r>
    </w:p>
    <w:p w14:paraId="3B4F0C7D" w14:textId="3C8BD4F3" w:rsidR="008A2B11" w:rsidRDefault="50D4E5FA" w:rsidP="2B83996C">
      <w:pPr>
        <w:pStyle w:val="ListParagraph"/>
        <w:numPr>
          <w:ilvl w:val="0"/>
          <w:numId w:val="2"/>
        </w:numPr>
        <w:shd w:val="clear" w:color="auto" w:fill="FFFFFF" w:themeFill="background1"/>
        <w:spacing w:after="0"/>
        <w:rPr>
          <w:rFonts w:ascii="Aptos" w:eastAsia="Aptos" w:hAnsi="Aptos" w:cs="Aptos"/>
          <w:color w:val="333333"/>
        </w:rPr>
      </w:pPr>
      <w:r w:rsidRPr="2B83996C">
        <w:rPr>
          <w:rFonts w:ascii="Aptos" w:eastAsia="Aptos" w:hAnsi="Aptos" w:cs="Aptos"/>
          <w:color w:val="333333"/>
        </w:rPr>
        <w:t>Translation in over 100 languages</w:t>
      </w:r>
    </w:p>
    <w:p w14:paraId="62112C6A" w14:textId="54D45114" w:rsidR="008A2B11" w:rsidRDefault="008A2B11" w:rsidP="2B83996C">
      <w:pPr>
        <w:shd w:val="clear" w:color="auto" w:fill="FFFFFF" w:themeFill="background1"/>
        <w:spacing w:after="0"/>
        <w:rPr>
          <w:rFonts w:ascii="Aptos" w:eastAsia="Aptos" w:hAnsi="Aptos" w:cs="Aptos"/>
          <w:color w:val="333333"/>
        </w:rPr>
      </w:pPr>
    </w:p>
    <w:p w14:paraId="7485DBA2" w14:textId="454FEA05" w:rsidR="008A2B11" w:rsidRDefault="50D4E5FA" w:rsidP="2B83996C">
      <w:pPr>
        <w:shd w:val="clear" w:color="auto" w:fill="FFFFFF" w:themeFill="background1"/>
        <w:spacing w:after="0"/>
        <w:rPr>
          <w:rFonts w:ascii="Aptos" w:eastAsia="Aptos" w:hAnsi="Aptos" w:cs="Aptos"/>
          <w:color w:val="333333"/>
        </w:rPr>
      </w:pPr>
      <w:r w:rsidRPr="2B83996C">
        <w:rPr>
          <w:rFonts w:ascii="Aptos" w:eastAsia="Aptos" w:hAnsi="Aptos" w:cs="Aptos"/>
          <w:color w:val="333333"/>
        </w:rPr>
        <w:t>Health</w:t>
      </w:r>
      <w:r w:rsidR="00E11EF4">
        <w:rPr>
          <w:rFonts w:ascii="Aptos" w:eastAsia="Aptos" w:hAnsi="Aptos" w:cs="Aptos"/>
          <w:color w:val="333333"/>
        </w:rPr>
        <w:t xml:space="preserve"> </w:t>
      </w:r>
      <w:r w:rsidRPr="2B83996C">
        <w:rPr>
          <w:rFonts w:ascii="Aptos" w:eastAsia="Aptos" w:hAnsi="Aptos" w:cs="Aptos"/>
          <w:color w:val="333333"/>
        </w:rPr>
        <w:t>Line 811 is a confidential, 24-hour health and mental health and addictions advice, education and support telephone line available to the people of Saskatchewan. It is staffed by experienced and specially trained Registered Nurses, Registered Psychiatric Nurses, and Registered Social Workers.</w:t>
      </w:r>
    </w:p>
    <w:p w14:paraId="598E22A4" w14:textId="743C39FC" w:rsidR="008A2B11" w:rsidRDefault="50D4E5FA" w:rsidP="2B83996C">
      <w:pPr>
        <w:shd w:val="clear" w:color="auto" w:fill="FFFFFF" w:themeFill="background1"/>
        <w:spacing w:before="360" w:after="360"/>
        <w:rPr>
          <w:rFonts w:ascii="Aptos" w:eastAsia="Aptos" w:hAnsi="Aptos" w:cs="Aptos"/>
          <w:color w:val="333333"/>
        </w:rPr>
      </w:pPr>
      <w:r w:rsidRPr="2B83996C">
        <w:rPr>
          <w:rFonts w:ascii="Aptos" w:eastAsia="Aptos" w:hAnsi="Aptos" w:cs="Aptos"/>
          <w:color w:val="333333"/>
        </w:rPr>
        <w:t>If you are having technical issues with accessing Health</w:t>
      </w:r>
      <w:r w:rsidR="00E11EF4">
        <w:rPr>
          <w:rFonts w:ascii="Aptos" w:eastAsia="Aptos" w:hAnsi="Aptos" w:cs="Aptos"/>
          <w:color w:val="333333"/>
        </w:rPr>
        <w:t xml:space="preserve"> </w:t>
      </w:r>
      <w:r w:rsidRPr="2B83996C">
        <w:rPr>
          <w:rFonts w:ascii="Aptos" w:eastAsia="Aptos" w:hAnsi="Aptos" w:cs="Aptos"/>
          <w:color w:val="333333"/>
        </w:rPr>
        <w:t>Line 811 by dialing 811, you can call 1-877-800-0002 to be connected with Health</w:t>
      </w:r>
      <w:r w:rsidR="00E11EF4">
        <w:rPr>
          <w:rFonts w:ascii="Aptos" w:eastAsia="Aptos" w:hAnsi="Aptos" w:cs="Aptos"/>
          <w:color w:val="333333"/>
        </w:rPr>
        <w:t xml:space="preserve"> </w:t>
      </w:r>
      <w:r w:rsidRPr="2B83996C">
        <w:rPr>
          <w:rFonts w:ascii="Aptos" w:eastAsia="Aptos" w:hAnsi="Aptos" w:cs="Aptos"/>
          <w:color w:val="333333"/>
        </w:rPr>
        <w:t>Line 811.</w:t>
      </w:r>
    </w:p>
    <w:p w14:paraId="69CFC22C" w14:textId="4589802B" w:rsidR="008A2B11" w:rsidRDefault="50D4E5FA" w:rsidP="2B83996C">
      <w:pPr>
        <w:shd w:val="clear" w:color="auto" w:fill="FFFFFF" w:themeFill="background1"/>
        <w:spacing w:before="360" w:after="360"/>
        <w:rPr>
          <w:rFonts w:ascii="Aptos" w:eastAsia="Aptos" w:hAnsi="Aptos" w:cs="Aptos"/>
          <w:color w:val="333333"/>
        </w:rPr>
      </w:pPr>
      <w:r w:rsidRPr="2B83996C">
        <w:rPr>
          <w:rFonts w:ascii="Aptos" w:eastAsia="Aptos" w:hAnsi="Aptos" w:cs="Aptos"/>
          <w:color w:val="333333"/>
        </w:rPr>
        <w:t>Deaf and hard of hearing residents can access Health</w:t>
      </w:r>
      <w:r w:rsidR="00E11EF4">
        <w:rPr>
          <w:rFonts w:ascii="Aptos" w:eastAsia="Aptos" w:hAnsi="Aptos" w:cs="Aptos"/>
          <w:color w:val="333333"/>
        </w:rPr>
        <w:t xml:space="preserve"> </w:t>
      </w:r>
      <w:r w:rsidRPr="2B83996C">
        <w:rPr>
          <w:rFonts w:ascii="Aptos" w:eastAsia="Aptos" w:hAnsi="Aptos" w:cs="Aptos"/>
          <w:color w:val="333333"/>
        </w:rPr>
        <w:t>Line 811 by using the SaskTel Relay Operator service at 1‑800‑855‑0511.</w:t>
      </w:r>
    </w:p>
    <w:p w14:paraId="61437FA9" w14:textId="1B91115B" w:rsidR="008A2B11" w:rsidRDefault="50D4E5FA" w:rsidP="2B83996C">
      <w:pPr>
        <w:rPr>
          <w:rFonts w:ascii="Aptos" w:eastAsia="Aptos" w:hAnsi="Aptos" w:cs="Aptos"/>
          <w:color w:val="0070C0"/>
        </w:rPr>
      </w:pPr>
      <w:r w:rsidRPr="2B83996C">
        <w:rPr>
          <w:rFonts w:ascii="Aptos" w:eastAsia="Aptos" w:hAnsi="Aptos" w:cs="Aptos"/>
          <w:b/>
          <w:bCs/>
          <w:color w:val="0070C0"/>
        </w:rPr>
        <w:t>Yukon</w:t>
      </w:r>
    </w:p>
    <w:p w14:paraId="6D44A4A6" w14:textId="77777777" w:rsidR="00E11EF4" w:rsidRDefault="50D4E5FA" w:rsidP="2B83996C">
      <w:pPr>
        <w:spacing w:before="480" w:after="173"/>
        <w:rPr>
          <w:rFonts w:ascii="Aptos" w:eastAsia="Aptos" w:hAnsi="Aptos" w:cs="Aptos"/>
          <w:color w:val="333333"/>
        </w:rPr>
      </w:pPr>
      <w:r>
        <w:rPr>
          <w:noProof/>
        </w:rPr>
        <w:drawing>
          <wp:inline distT="0" distB="0" distL="0" distR="0" wp14:anchorId="78671BD6" wp14:editId="4F417637">
            <wp:extent cx="1209675" cy="600075"/>
            <wp:effectExtent l="0" t="0" r="0" b="0"/>
            <wp:docPr id="1029899244" name="Picture 1029899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09675" cy="600075"/>
                    </a:xfrm>
                    <a:prstGeom prst="rect">
                      <a:avLst/>
                    </a:prstGeom>
                  </pic:spPr>
                </pic:pic>
              </a:graphicData>
            </a:graphic>
          </wp:inline>
        </w:drawing>
      </w:r>
    </w:p>
    <w:p w14:paraId="21C5890F" w14:textId="456921DB" w:rsidR="008A2B11" w:rsidRDefault="50D4E5FA" w:rsidP="2B83996C">
      <w:pPr>
        <w:spacing w:before="480" w:after="173"/>
        <w:rPr>
          <w:rFonts w:ascii="Aptos" w:eastAsia="Aptos" w:hAnsi="Aptos" w:cs="Aptos"/>
          <w:color w:val="333333"/>
        </w:rPr>
      </w:pPr>
      <w:r w:rsidRPr="2B83996C">
        <w:rPr>
          <w:rFonts w:ascii="Aptos" w:eastAsia="Aptos" w:hAnsi="Aptos" w:cs="Aptos"/>
          <w:b/>
          <w:bCs/>
          <w:color w:val="333333"/>
        </w:rPr>
        <w:t>Government of Yukon: Mental Wellness and Substance Use Services</w:t>
      </w:r>
    </w:p>
    <w:p w14:paraId="1EECC4DA" w14:textId="515E05D3" w:rsidR="008A2B11" w:rsidRDefault="50D4E5FA" w:rsidP="2B83996C">
      <w:pPr>
        <w:shd w:val="clear" w:color="auto" w:fill="FFFFFF" w:themeFill="background1"/>
        <w:spacing w:after="173"/>
        <w:rPr>
          <w:rFonts w:ascii="Aptos" w:eastAsia="Aptos" w:hAnsi="Aptos" w:cs="Aptos"/>
          <w:color w:val="333333"/>
        </w:rPr>
      </w:pPr>
      <w:r w:rsidRPr="2B83996C">
        <w:rPr>
          <w:rFonts w:ascii="Aptos" w:eastAsia="Aptos" w:hAnsi="Aptos" w:cs="Aptos"/>
          <w:color w:val="333333"/>
        </w:rPr>
        <w:t>Call 867-456-3838 or 1-866-456-3838 (toll free).</w:t>
      </w:r>
    </w:p>
    <w:p w14:paraId="1693314E" w14:textId="46F6738A" w:rsidR="008A2B11" w:rsidRDefault="50D4E5FA" w:rsidP="2B83996C">
      <w:pPr>
        <w:pStyle w:val="ListParagraph"/>
        <w:numPr>
          <w:ilvl w:val="0"/>
          <w:numId w:val="1"/>
        </w:numPr>
        <w:shd w:val="clear" w:color="auto" w:fill="FFFFFF" w:themeFill="background1"/>
        <w:spacing w:after="0"/>
        <w:rPr>
          <w:rFonts w:ascii="Aptos" w:eastAsia="Aptos" w:hAnsi="Aptos" w:cs="Aptos"/>
          <w:color w:val="333333"/>
        </w:rPr>
      </w:pPr>
      <w:r w:rsidRPr="2B83996C">
        <w:rPr>
          <w:rFonts w:ascii="Aptos" w:eastAsia="Aptos" w:hAnsi="Aptos" w:cs="Aptos"/>
          <w:color w:val="333333"/>
        </w:rPr>
        <w:t>Phone line available Monday to Friday from 8:30 am to 4:30 pm</w:t>
      </w:r>
      <w:r w:rsidR="00E11EF4">
        <w:rPr>
          <w:rFonts w:ascii="Aptos" w:eastAsia="Aptos" w:hAnsi="Aptos" w:cs="Aptos"/>
          <w:color w:val="333333"/>
        </w:rPr>
        <w:t xml:space="preserve"> (English and French)</w:t>
      </w:r>
    </w:p>
    <w:p w14:paraId="50C2B475" w14:textId="596693D0" w:rsidR="008A2B11" w:rsidRPr="00E11EF4" w:rsidRDefault="50D4E5FA" w:rsidP="2B83996C">
      <w:pPr>
        <w:pStyle w:val="ListParagraph"/>
        <w:numPr>
          <w:ilvl w:val="0"/>
          <w:numId w:val="1"/>
        </w:numPr>
        <w:shd w:val="clear" w:color="auto" w:fill="FFFFFF" w:themeFill="background1"/>
        <w:spacing w:after="0"/>
        <w:rPr>
          <w:rFonts w:ascii="Aptos" w:eastAsia="Aptos" w:hAnsi="Aptos" w:cs="Aptos"/>
          <w:color w:val="333333"/>
        </w:rPr>
      </w:pPr>
      <w:hyperlink r:id="rId23">
        <w:r w:rsidRPr="2B83996C">
          <w:rPr>
            <w:rStyle w:val="Hyperlink"/>
            <w:rFonts w:ascii="Aptos" w:eastAsia="Aptos" w:hAnsi="Aptos" w:cs="Aptos"/>
          </w:rPr>
          <w:t>Territorial website</w:t>
        </w:r>
      </w:hyperlink>
      <w:r w:rsidRPr="2B83996C">
        <w:rPr>
          <w:rFonts w:ascii="Aptos" w:eastAsia="Aptos" w:hAnsi="Aptos" w:cs="Aptos"/>
          <w:color w:val="333333"/>
        </w:rPr>
        <w:t xml:space="preserve"> with information on mental health and substance use supports and services</w:t>
      </w:r>
    </w:p>
    <w:p w14:paraId="4805550A" w14:textId="26B83574" w:rsidR="008A2B11" w:rsidRDefault="008A2B11" w:rsidP="2B83996C">
      <w:pPr>
        <w:rPr>
          <w:rFonts w:ascii="Aptos" w:eastAsia="Aptos" w:hAnsi="Aptos" w:cs="Aptos"/>
          <w:color w:val="0070C0"/>
        </w:rPr>
      </w:pPr>
    </w:p>
    <w:p w14:paraId="50DFE339" w14:textId="23EDDF37" w:rsidR="008A2B11" w:rsidRDefault="008A2B11" w:rsidP="2B83996C">
      <w:pPr>
        <w:rPr>
          <w:rFonts w:ascii="Aptos" w:eastAsia="Aptos" w:hAnsi="Aptos" w:cs="Aptos"/>
          <w:color w:val="0070C0"/>
        </w:rPr>
      </w:pPr>
    </w:p>
    <w:p w14:paraId="4ACBCB9D" w14:textId="17F6A9B1" w:rsidR="008A2B11" w:rsidRDefault="008A2B11" w:rsidP="2B83996C">
      <w:pPr>
        <w:rPr>
          <w:rFonts w:ascii="Aptos" w:eastAsia="Aptos" w:hAnsi="Aptos" w:cs="Aptos"/>
          <w:color w:val="000000" w:themeColor="text1"/>
        </w:rPr>
      </w:pPr>
    </w:p>
    <w:p w14:paraId="2C078E63" w14:textId="04D23ECF" w:rsidR="008A2B11" w:rsidRDefault="008A2B11"/>
    <w:sectPr w:rsidR="008A2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88DAE"/>
    <w:multiLevelType w:val="hybridMultilevel"/>
    <w:tmpl w:val="717E6770"/>
    <w:lvl w:ilvl="0" w:tplc="8B9EAEF6">
      <w:start w:val="1"/>
      <w:numFmt w:val="bullet"/>
      <w:lvlText w:val=""/>
      <w:lvlJc w:val="left"/>
      <w:pPr>
        <w:ind w:left="720" w:hanging="360"/>
      </w:pPr>
      <w:rPr>
        <w:rFonts w:ascii="Symbol" w:hAnsi="Symbol" w:hint="default"/>
      </w:rPr>
    </w:lvl>
    <w:lvl w:ilvl="1" w:tplc="9C8E6742">
      <w:start w:val="1"/>
      <w:numFmt w:val="bullet"/>
      <w:lvlText w:val="o"/>
      <w:lvlJc w:val="left"/>
      <w:pPr>
        <w:ind w:left="1440" w:hanging="360"/>
      </w:pPr>
      <w:rPr>
        <w:rFonts w:ascii="Courier New" w:hAnsi="Courier New" w:hint="default"/>
      </w:rPr>
    </w:lvl>
    <w:lvl w:ilvl="2" w:tplc="BFF6B738">
      <w:start w:val="1"/>
      <w:numFmt w:val="bullet"/>
      <w:lvlText w:val=""/>
      <w:lvlJc w:val="left"/>
      <w:pPr>
        <w:ind w:left="2160" w:hanging="360"/>
      </w:pPr>
      <w:rPr>
        <w:rFonts w:ascii="Wingdings" w:hAnsi="Wingdings" w:hint="default"/>
      </w:rPr>
    </w:lvl>
    <w:lvl w:ilvl="3" w:tplc="8E9EB02E">
      <w:start w:val="1"/>
      <w:numFmt w:val="bullet"/>
      <w:lvlText w:val=""/>
      <w:lvlJc w:val="left"/>
      <w:pPr>
        <w:ind w:left="2880" w:hanging="360"/>
      </w:pPr>
      <w:rPr>
        <w:rFonts w:ascii="Symbol" w:hAnsi="Symbol" w:hint="default"/>
      </w:rPr>
    </w:lvl>
    <w:lvl w:ilvl="4" w:tplc="668453AE">
      <w:start w:val="1"/>
      <w:numFmt w:val="bullet"/>
      <w:lvlText w:val="o"/>
      <w:lvlJc w:val="left"/>
      <w:pPr>
        <w:ind w:left="3600" w:hanging="360"/>
      </w:pPr>
      <w:rPr>
        <w:rFonts w:ascii="Courier New" w:hAnsi="Courier New" w:hint="default"/>
      </w:rPr>
    </w:lvl>
    <w:lvl w:ilvl="5" w:tplc="BE72B5A2">
      <w:start w:val="1"/>
      <w:numFmt w:val="bullet"/>
      <w:lvlText w:val=""/>
      <w:lvlJc w:val="left"/>
      <w:pPr>
        <w:ind w:left="4320" w:hanging="360"/>
      </w:pPr>
      <w:rPr>
        <w:rFonts w:ascii="Wingdings" w:hAnsi="Wingdings" w:hint="default"/>
      </w:rPr>
    </w:lvl>
    <w:lvl w:ilvl="6" w:tplc="98963A9A">
      <w:start w:val="1"/>
      <w:numFmt w:val="bullet"/>
      <w:lvlText w:val=""/>
      <w:lvlJc w:val="left"/>
      <w:pPr>
        <w:ind w:left="5040" w:hanging="360"/>
      </w:pPr>
      <w:rPr>
        <w:rFonts w:ascii="Symbol" w:hAnsi="Symbol" w:hint="default"/>
      </w:rPr>
    </w:lvl>
    <w:lvl w:ilvl="7" w:tplc="954C2830">
      <w:start w:val="1"/>
      <w:numFmt w:val="bullet"/>
      <w:lvlText w:val="o"/>
      <w:lvlJc w:val="left"/>
      <w:pPr>
        <w:ind w:left="5760" w:hanging="360"/>
      </w:pPr>
      <w:rPr>
        <w:rFonts w:ascii="Courier New" w:hAnsi="Courier New" w:hint="default"/>
      </w:rPr>
    </w:lvl>
    <w:lvl w:ilvl="8" w:tplc="4094F3D4">
      <w:start w:val="1"/>
      <w:numFmt w:val="bullet"/>
      <w:lvlText w:val=""/>
      <w:lvlJc w:val="left"/>
      <w:pPr>
        <w:ind w:left="6480" w:hanging="360"/>
      </w:pPr>
      <w:rPr>
        <w:rFonts w:ascii="Wingdings" w:hAnsi="Wingdings" w:hint="default"/>
      </w:rPr>
    </w:lvl>
  </w:abstractNum>
  <w:abstractNum w:abstractNumId="1" w15:restartNumberingAfterBreak="0">
    <w:nsid w:val="18E16DB6"/>
    <w:multiLevelType w:val="hybridMultilevel"/>
    <w:tmpl w:val="3A2ADFB2"/>
    <w:lvl w:ilvl="0" w:tplc="709A49C8">
      <w:start w:val="1"/>
      <w:numFmt w:val="bullet"/>
      <w:lvlText w:val=""/>
      <w:lvlJc w:val="left"/>
      <w:pPr>
        <w:ind w:left="720" w:hanging="360"/>
      </w:pPr>
      <w:rPr>
        <w:rFonts w:ascii="Symbol" w:hAnsi="Symbol" w:hint="default"/>
      </w:rPr>
    </w:lvl>
    <w:lvl w:ilvl="1" w:tplc="02E2E71A">
      <w:start w:val="1"/>
      <w:numFmt w:val="bullet"/>
      <w:lvlText w:val="o"/>
      <w:lvlJc w:val="left"/>
      <w:pPr>
        <w:ind w:left="1440" w:hanging="360"/>
      </w:pPr>
      <w:rPr>
        <w:rFonts w:ascii="Courier New" w:hAnsi="Courier New" w:hint="default"/>
      </w:rPr>
    </w:lvl>
    <w:lvl w:ilvl="2" w:tplc="90689010">
      <w:start w:val="1"/>
      <w:numFmt w:val="bullet"/>
      <w:lvlText w:val=""/>
      <w:lvlJc w:val="left"/>
      <w:pPr>
        <w:ind w:left="2160" w:hanging="360"/>
      </w:pPr>
      <w:rPr>
        <w:rFonts w:ascii="Wingdings" w:hAnsi="Wingdings" w:hint="default"/>
      </w:rPr>
    </w:lvl>
    <w:lvl w:ilvl="3" w:tplc="5F721A46">
      <w:start w:val="1"/>
      <w:numFmt w:val="bullet"/>
      <w:lvlText w:val=""/>
      <w:lvlJc w:val="left"/>
      <w:pPr>
        <w:ind w:left="2880" w:hanging="360"/>
      </w:pPr>
      <w:rPr>
        <w:rFonts w:ascii="Symbol" w:hAnsi="Symbol" w:hint="default"/>
      </w:rPr>
    </w:lvl>
    <w:lvl w:ilvl="4" w:tplc="603445FA">
      <w:start w:val="1"/>
      <w:numFmt w:val="bullet"/>
      <w:lvlText w:val="o"/>
      <w:lvlJc w:val="left"/>
      <w:pPr>
        <w:ind w:left="3600" w:hanging="360"/>
      </w:pPr>
      <w:rPr>
        <w:rFonts w:ascii="Courier New" w:hAnsi="Courier New" w:hint="default"/>
      </w:rPr>
    </w:lvl>
    <w:lvl w:ilvl="5" w:tplc="F6C81C14">
      <w:start w:val="1"/>
      <w:numFmt w:val="bullet"/>
      <w:lvlText w:val=""/>
      <w:lvlJc w:val="left"/>
      <w:pPr>
        <w:ind w:left="4320" w:hanging="360"/>
      </w:pPr>
      <w:rPr>
        <w:rFonts w:ascii="Wingdings" w:hAnsi="Wingdings" w:hint="default"/>
      </w:rPr>
    </w:lvl>
    <w:lvl w:ilvl="6" w:tplc="ABC40546">
      <w:start w:val="1"/>
      <w:numFmt w:val="bullet"/>
      <w:lvlText w:val=""/>
      <w:lvlJc w:val="left"/>
      <w:pPr>
        <w:ind w:left="5040" w:hanging="360"/>
      </w:pPr>
      <w:rPr>
        <w:rFonts w:ascii="Symbol" w:hAnsi="Symbol" w:hint="default"/>
      </w:rPr>
    </w:lvl>
    <w:lvl w:ilvl="7" w:tplc="8F1EE428">
      <w:start w:val="1"/>
      <w:numFmt w:val="bullet"/>
      <w:lvlText w:val="o"/>
      <w:lvlJc w:val="left"/>
      <w:pPr>
        <w:ind w:left="5760" w:hanging="360"/>
      </w:pPr>
      <w:rPr>
        <w:rFonts w:ascii="Courier New" w:hAnsi="Courier New" w:hint="default"/>
      </w:rPr>
    </w:lvl>
    <w:lvl w:ilvl="8" w:tplc="6B48148C">
      <w:start w:val="1"/>
      <w:numFmt w:val="bullet"/>
      <w:lvlText w:val=""/>
      <w:lvlJc w:val="left"/>
      <w:pPr>
        <w:ind w:left="6480" w:hanging="360"/>
      </w:pPr>
      <w:rPr>
        <w:rFonts w:ascii="Wingdings" w:hAnsi="Wingdings" w:hint="default"/>
      </w:rPr>
    </w:lvl>
  </w:abstractNum>
  <w:abstractNum w:abstractNumId="2" w15:restartNumberingAfterBreak="0">
    <w:nsid w:val="206D1DC7"/>
    <w:multiLevelType w:val="hybridMultilevel"/>
    <w:tmpl w:val="1BF844C8"/>
    <w:lvl w:ilvl="0" w:tplc="11B6BCE4">
      <w:start w:val="1"/>
      <w:numFmt w:val="bullet"/>
      <w:lvlText w:val=""/>
      <w:lvlJc w:val="left"/>
      <w:pPr>
        <w:ind w:left="720" w:hanging="360"/>
      </w:pPr>
      <w:rPr>
        <w:rFonts w:ascii="Symbol" w:hAnsi="Symbol" w:hint="default"/>
      </w:rPr>
    </w:lvl>
    <w:lvl w:ilvl="1" w:tplc="2E749C54">
      <w:start w:val="1"/>
      <w:numFmt w:val="bullet"/>
      <w:lvlText w:val="o"/>
      <w:lvlJc w:val="left"/>
      <w:pPr>
        <w:ind w:left="1440" w:hanging="360"/>
      </w:pPr>
      <w:rPr>
        <w:rFonts w:ascii="Courier New" w:hAnsi="Courier New" w:hint="default"/>
      </w:rPr>
    </w:lvl>
    <w:lvl w:ilvl="2" w:tplc="CB74CE3C">
      <w:start w:val="1"/>
      <w:numFmt w:val="bullet"/>
      <w:lvlText w:val=""/>
      <w:lvlJc w:val="left"/>
      <w:pPr>
        <w:ind w:left="2160" w:hanging="360"/>
      </w:pPr>
      <w:rPr>
        <w:rFonts w:ascii="Wingdings" w:hAnsi="Wingdings" w:hint="default"/>
      </w:rPr>
    </w:lvl>
    <w:lvl w:ilvl="3" w:tplc="79B82490">
      <w:start w:val="1"/>
      <w:numFmt w:val="bullet"/>
      <w:lvlText w:val=""/>
      <w:lvlJc w:val="left"/>
      <w:pPr>
        <w:ind w:left="2880" w:hanging="360"/>
      </w:pPr>
      <w:rPr>
        <w:rFonts w:ascii="Symbol" w:hAnsi="Symbol" w:hint="default"/>
      </w:rPr>
    </w:lvl>
    <w:lvl w:ilvl="4" w:tplc="355EA6D0">
      <w:start w:val="1"/>
      <w:numFmt w:val="bullet"/>
      <w:lvlText w:val="o"/>
      <w:lvlJc w:val="left"/>
      <w:pPr>
        <w:ind w:left="3600" w:hanging="360"/>
      </w:pPr>
      <w:rPr>
        <w:rFonts w:ascii="Courier New" w:hAnsi="Courier New" w:hint="default"/>
      </w:rPr>
    </w:lvl>
    <w:lvl w:ilvl="5" w:tplc="1FA8F3C0">
      <w:start w:val="1"/>
      <w:numFmt w:val="bullet"/>
      <w:lvlText w:val=""/>
      <w:lvlJc w:val="left"/>
      <w:pPr>
        <w:ind w:left="4320" w:hanging="360"/>
      </w:pPr>
      <w:rPr>
        <w:rFonts w:ascii="Wingdings" w:hAnsi="Wingdings" w:hint="default"/>
      </w:rPr>
    </w:lvl>
    <w:lvl w:ilvl="6" w:tplc="A0BE1146">
      <w:start w:val="1"/>
      <w:numFmt w:val="bullet"/>
      <w:lvlText w:val=""/>
      <w:lvlJc w:val="left"/>
      <w:pPr>
        <w:ind w:left="5040" w:hanging="360"/>
      </w:pPr>
      <w:rPr>
        <w:rFonts w:ascii="Symbol" w:hAnsi="Symbol" w:hint="default"/>
      </w:rPr>
    </w:lvl>
    <w:lvl w:ilvl="7" w:tplc="FC669024">
      <w:start w:val="1"/>
      <w:numFmt w:val="bullet"/>
      <w:lvlText w:val="o"/>
      <w:lvlJc w:val="left"/>
      <w:pPr>
        <w:ind w:left="5760" w:hanging="360"/>
      </w:pPr>
      <w:rPr>
        <w:rFonts w:ascii="Courier New" w:hAnsi="Courier New" w:hint="default"/>
      </w:rPr>
    </w:lvl>
    <w:lvl w:ilvl="8" w:tplc="545A7862">
      <w:start w:val="1"/>
      <w:numFmt w:val="bullet"/>
      <w:lvlText w:val=""/>
      <w:lvlJc w:val="left"/>
      <w:pPr>
        <w:ind w:left="6480" w:hanging="360"/>
      </w:pPr>
      <w:rPr>
        <w:rFonts w:ascii="Wingdings" w:hAnsi="Wingdings" w:hint="default"/>
      </w:rPr>
    </w:lvl>
  </w:abstractNum>
  <w:abstractNum w:abstractNumId="3" w15:restartNumberingAfterBreak="0">
    <w:nsid w:val="2A2C0214"/>
    <w:multiLevelType w:val="hybridMultilevel"/>
    <w:tmpl w:val="5F5849BC"/>
    <w:lvl w:ilvl="0" w:tplc="06543824">
      <w:start w:val="1"/>
      <w:numFmt w:val="bullet"/>
      <w:lvlText w:val=""/>
      <w:lvlJc w:val="left"/>
      <w:pPr>
        <w:ind w:left="720" w:hanging="360"/>
      </w:pPr>
      <w:rPr>
        <w:rFonts w:ascii="Symbol" w:hAnsi="Symbol" w:hint="default"/>
      </w:rPr>
    </w:lvl>
    <w:lvl w:ilvl="1" w:tplc="2DBE2B36">
      <w:start w:val="1"/>
      <w:numFmt w:val="bullet"/>
      <w:lvlText w:val="o"/>
      <w:lvlJc w:val="left"/>
      <w:pPr>
        <w:ind w:left="1440" w:hanging="360"/>
      </w:pPr>
      <w:rPr>
        <w:rFonts w:ascii="Courier New" w:hAnsi="Courier New" w:hint="default"/>
      </w:rPr>
    </w:lvl>
    <w:lvl w:ilvl="2" w:tplc="07C4380A">
      <w:start w:val="1"/>
      <w:numFmt w:val="bullet"/>
      <w:lvlText w:val=""/>
      <w:lvlJc w:val="left"/>
      <w:pPr>
        <w:ind w:left="2160" w:hanging="360"/>
      </w:pPr>
      <w:rPr>
        <w:rFonts w:ascii="Wingdings" w:hAnsi="Wingdings" w:hint="default"/>
      </w:rPr>
    </w:lvl>
    <w:lvl w:ilvl="3" w:tplc="5EE85716">
      <w:start w:val="1"/>
      <w:numFmt w:val="bullet"/>
      <w:lvlText w:val=""/>
      <w:lvlJc w:val="left"/>
      <w:pPr>
        <w:ind w:left="2880" w:hanging="360"/>
      </w:pPr>
      <w:rPr>
        <w:rFonts w:ascii="Symbol" w:hAnsi="Symbol" w:hint="default"/>
      </w:rPr>
    </w:lvl>
    <w:lvl w:ilvl="4" w:tplc="3D0096C8">
      <w:start w:val="1"/>
      <w:numFmt w:val="bullet"/>
      <w:lvlText w:val="o"/>
      <w:lvlJc w:val="left"/>
      <w:pPr>
        <w:ind w:left="3600" w:hanging="360"/>
      </w:pPr>
      <w:rPr>
        <w:rFonts w:ascii="Courier New" w:hAnsi="Courier New" w:hint="default"/>
      </w:rPr>
    </w:lvl>
    <w:lvl w:ilvl="5" w:tplc="0E38C3C2">
      <w:start w:val="1"/>
      <w:numFmt w:val="bullet"/>
      <w:lvlText w:val=""/>
      <w:lvlJc w:val="left"/>
      <w:pPr>
        <w:ind w:left="4320" w:hanging="360"/>
      </w:pPr>
      <w:rPr>
        <w:rFonts w:ascii="Wingdings" w:hAnsi="Wingdings" w:hint="default"/>
      </w:rPr>
    </w:lvl>
    <w:lvl w:ilvl="6" w:tplc="6D3296A0">
      <w:start w:val="1"/>
      <w:numFmt w:val="bullet"/>
      <w:lvlText w:val=""/>
      <w:lvlJc w:val="left"/>
      <w:pPr>
        <w:ind w:left="5040" w:hanging="360"/>
      </w:pPr>
      <w:rPr>
        <w:rFonts w:ascii="Symbol" w:hAnsi="Symbol" w:hint="default"/>
      </w:rPr>
    </w:lvl>
    <w:lvl w:ilvl="7" w:tplc="26FCDEAE">
      <w:start w:val="1"/>
      <w:numFmt w:val="bullet"/>
      <w:lvlText w:val="o"/>
      <w:lvlJc w:val="left"/>
      <w:pPr>
        <w:ind w:left="5760" w:hanging="360"/>
      </w:pPr>
      <w:rPr>
        <w:rFonts w:ascii="Courier New" w:hAnsi="Courier New" w:hint="default"/>
      </w:rPr>
    </w:lvl>
    <w:lvl w:ilvl="8" w:tplc="63287A16">
      <w:start w:val="1"/>
      <w:numFmt w:val="bullet"/>
      <w:lvlText w:val=""/>
      <w:lvlJc w:val="left"/>
      <w:pPr>
        <w:ind w:left="6480" w:hanging="360"/>
      </w:pPr>
      <w:rPr>
        <w:rFonts w:ascii="Wingdings" w:hAnsi="Wingdings" w:hint="default"/>
      </w:rPr>
    </w:lvl>
  </w:abstractNum>
  <w:abstractNum w:abstractNumId="4" w15:restartNumberingAfterBreak="0">
    <w:nsid w:val="2B05D007"/>
    <w:multiLevelType w:val="hybridMultilevel"/>
    <w:tmpl w:val="BCC205C4"/>
    <w:lvl w:ilvl="0" w:tplc="8E5CC4D2">
      <w:start w:val="1"/>
      <w:numFmt w:val="bullet"/>
      <w:lvlText w:val=""/>
      <w:lvlJc w:val="left"/>
      <w:pPr>
        <w:ind w:left="720" w:hanging="360"/>
      </w:pPr>
      <w:rPr>
        <w:rFonts w:ascii="Symbol" w:hAnsi="Symbol" w:hint="default"/>
      </w:rPr>
    </w:lvl>
    <w:lvl w:ilvl="1" w:tplc="5EBCB6CC">
      <w:start w:val="1"/>
      <w:numFmt w:val="bullet"/>
      <w:lvlText w:val="o"/>
      <w:lvlJc w:val="left"/>
      <w:pPr>
        <w:ind w:left="1440" w:hanging="360"/>
      </w:pPr>
      <w:rPr>
        <w:rFonts w:ascii="Courier New" w:hAnsi="Courier New" w:hint="default"/>
      </w:rPr>
    </w:lvl>
    <w:lvl w:ilvl="2" w:tplc="464E7BF0">
      <w:start w:val="1"/>
      <w:numFmt w:val="bullet"/>
      <w:lvlText w:val=""/>
      <w:lvlJc w:val="left"/>
      <w:pPr>
        <w:ind w:left="2160" w:hanging="360"/>
      </w:pPr>
      <w:rPr>
        <w:rFonts w:ascii="Wingdings" w:hAnsi="Wingdings" w:hint="default"/>
      </w:rPr>
    </w:lvl>
    <w:lvl w:ilvl="3" w:tplc="4460A45A">
      <w:start w:val="1"/>
      <w:numFmt w:val="bullet"/>
      <w:lvlText w:val=""/>
      <w:lvlJc w:val="left"/>
      <w:pPr>
        <w:ind w:left="2880" w:hanging="360"/>
      </w:pPr>
      <w:rPr>
        <w:rFonts w:ascii="Symbol" w:hAnsi="Symbol" w:hint="default"/>
      </w:rPr>
    </w:lvl>
    <w:lvl w:ilvl="4" w:tplc="AD5640F0">
      <w:start w:val="1"/>
      <w:numFmt w:val="bullet"/>
      <w:lvlText w:val="o"/>
      <w:lvlJc w:val="left"/>
      <w:pPr>
        <w:ind w:left="3600" w:hanging="360"/>
      </w:pPr>
      <w:rPr>
        <w:rFonts w:ascii="Courier New" w:hAnsi="Courier New" w:hint="default"/>
      </w:rPr>
    </w:lvl>
    <w:lvl w:ilvl="5" w:tplc="BC663072">
      <w:start w:val="1"/>
      <w:numFmt w:val="bullet"/>
      <w:lvlText w:val=""/>
      <w:lvlJc w:val="left"/>
      <w:pPr>
        <w:ind w:left="4320" w:hanging="360"/>
      </w:pPr>
      <w:rPr>
        <w:rFonts w:ascii="Wingdings" w:hAnsi="Wingdings" w:hint="default"/>
      </w:rPr>
    </w:lvl>
    <w:lvl w:ilvl="6" w:tplc="E43A0194">
      <w:start w:val="1"/>
      <w:numFmt w:val="bullet"/>
      <w:lvlText w:val=""/>
      <w:lvlJc w:val="left"/>
      <w:pPr>
        <w:ind w:left="5040" w:hanging="360"/>
      </w:pPr>
      <w:rPr>
        <w:rFonts w:ascii="Symbol" w:hAnsi="Symbol" w:hint="default"/>
      </w:rPr>
    </w:lvl>
    <w:lvl w:ilvl="7" w:tplc="D376DA9A">
      <w:start w:val="1"/>
      <w:numFmt w:val="bullet"/>
      <w:lvlText w:val="o"/>
      <w:lvlJc w:val="left"/>
      <w:pPr>
        <w:ind w:left="5760" w:hanging="360"/>
      </w:pPr>
      <w:rPr>
        <w:rFonts w:ascii="Courier New" w:hAnsi="Courier New" w:hint="default"/>
      </w:rPr>
    </w:lvl>
    <w:lvl w:ilvl="8" w:tplc="C6D8F25A">
      <w:start w:val="1"/>
      <w:numFmt w:val="bullet"/>
      <w:lvlText w:val=""/>
      <w:lvlJc w:val="left"/>
      <w:pPr>
        <w:ind w:left="6480" w:hanging="360"/>
      </w:pPr>
      <w:rPr>
        <w:rFonts w:ascii="Wingdings" w:hAnsi="Wingdings" w:hint="default"/>
      </w:rPr>
    </w:lvl>
  </w:abstractNum>
  <w:abstractNum w:abstractNumId="5" w15:restartNumberingAfterBreak="0">
    <w:nsid w:val="30AE9CC6"/>
    <w:multiLevelType w:val="hybridMultilevel"/>
    <w:tmpl w:val="DAD0E41C"/>
    <w:lvl w:ilvl="0" w:tplc="B1603E96">
      <w:start w:val="1"/>
      <w:numFmt w:val="bullet"/>
      <w:lvlText w:val=""/>
      <w:lvlJc w:val="left"/>
      <w:pPr>
        <w:ind w:left="720" w:hanging="360"/>
      </w:pPr>
      <w:rPr>
        <w:rFonts w:ascii="Symbol" w:hAnsi="Symbol" w:hint="default"/>
      </w:rPr>
    </w:lvl>
    <w:lvl w:ilvl="1" w:tplc="7DA20E4C">
      <w:start w:val="1"/>
      <w:numFmt w:val="bullet"/>
      <w:lvlText w:val="o"/>
      <w:lvlJc w:val="left"/>
      <w:pPr>
        <w:ind w:left="1440" w:hanging="360"/>
      </w:pPr>
      <w:rPr>
        <w:rFonts w:ascii="Courier New" w:hAnsi="Courier New" w:hint="default"/>
      </w:rPr>
    </w:lvl>
    <w:lvl w:ilvl="2" w:tplc="DE1C5D3A">
      <w:start w:val="1"/>
      <w:numFmt w:val="bullet"/>
      <w:lvlText w:val=""/>
      <w:lvlJc w:val="left"/>
      <w:pPr>
        <w:ind w:left="2160" w:hanging="360"/>
      </w:pPr>
      <w:rPr>
        <w:rFonts w:ascii="Wingdings" w:hAnsi="Wingdings" w:hint="default"/>
      </w:rPr>
    </w:lvl>
    <w:lvl w:ilvl="3" w:tplc="1206E010">
      <w:start w:val="1"/>
      <w:numFmt w:val="bullet"/>
      <w:lvlText w:val=""/>
      <w:lvlJc w:val="left"/>
      <w:pPr>
        <w:ind w:left="2880" w:hanging="360"/>
      </w:pPr>
      <w:rPr>
        <w:rFonts w:ascii="Symbol" w:hAnsi="Symbol" w:hint="default"/>
      </w:rPr>
    </w:lvl>
    <w:lvl w:ilvl="4" w:tplc="4674476C">
      <w:start w:val="1"/>
      <w:numFmt w:val="bullet"/>
      <w:lvlText w:val="o"/>
      <w:lvlJc w:val="left"/>
      <w:pPr>
        <w:ind w:left="3600" w:hanging="360"/>
      </w:pPr>
      <w:rPr>
        <w:rFonts w:ascii="Courier New" w:hAnsi="Courier New" w:hint="default"/>
      </w:rPr>
    </w:lvl>
    <w:lvl w:ilvl="5" w:tplc="7756A3DE">
      <w:start w:val="1"/>
      <w:numFmt w:val="bullet"/>
      <w:lvlText w:val=""/>
      <w:lvlJc w:val="left"/>
      <w:pPr>
        <w:ind w:left="4320" w:hanging="360"/>
      </w:pPr>
      <w:rPr>
        <w:rFonts w:ascii="Wingdings" w:hAnsi="Wingdings" w:hint="default"/>
      </w:rPr>
    </w:lvl>
    <w:lvl w:ilvl="6" w:tplc="2CC27976">
      <w:start w:val="1"/>
      <w:numFmt w:val="bullet"/>
      <w:lvlText w:val=""/>
      <w:lvlJc w:val="left"/>
      <w:pPr>
        <w:ind w:left="5040" w:hanging="360"/>
      </w:pPr>
      <w:rPr>
        <w:rFonts w:ascii="Symbol" w:hAnsi="Symbol" w:hint="default"/>
      </w:rPr>
    </w:lvl>
    <w:lvl w:ilvl="7" w:tplc="26D41F28">
      <w:start w:val="1"/>
      <w:numFmt w:val="bullet"/>
      <w:lvlText w:val="o"/>
      <w:lvlJc w:val="left"/>
      <w:pPr>
        <w:ind w:left="5760" w:hanging="360"/>
      </w:pPr>
      <w:rPr>
        <w:rFonts w:ascii="Courier New" w:hAnsi="Courier New" w:hint="default"/>
      </w:rPr>
    </w:lvl>
    <w:lvl w:ilvl="8" w:tplc="9AF4ED0C">
      <w:start w:val="1"/>
      <w:numFmt w:val="bullet"/>
      <w:lvlText w:val=""/>
      <w:lvlJc w:val="left"/>
      <w:pPr>
        <w:ind w:left="6480" w:hanging="360"/>
      </w:pPr>
      <w:rPr>
        <w:rFonts w:ascii="Wingdings" w:hAnsi="Wingdings" w:hint="default"/>
      </w:rPr>
    </w:lvl>
  </w:abstractNum>
  <w:abstractNum w:abstractNumId="6" w15:restartNumberingAfterBreak="0">
    <w:nsid w:val="37E46E27"/>
    <w:multiLevelType w:val="hybridMultilevel"/>
    <w:tmpl w:val="1A885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240762"/>
    <w:multiLevelType w:val="hybridMultilevel"/>
    <w:tmpl w:val="860637BA"/>
    <w:lvl w:ilvl="0" w:tplc="43740C2C">
      <w:start w:val="1"/>
      <w:numFmt w:val="bullet"/>
      <w:lvlText w:val=""/>
      <w:lvlJc w:val="left"/>
      <w:pPr>
        <w:ind w:left="720" w:hanging="360"/>
      </w:pPr>
      <w:rPr>
        <w:rFonts w:ascii="Symbol" w:hAnsi="Symbol" w:hint="default"/>
      </w:rPr>
    </w:lvl>
    <w:lvl w:ilvl="1" w:tplc="4FDE5632">
      <w:start w:val="1"/>
      <w:numFmt w:val="bullet"/>
      <w:lvlText w:val="o"/>
      <w:lvlJc w:val="left"/>
      <w:pPr>
        <w:ind w:left="1440" w:hanging="360"/>
      </w:pPr>
      <w:rPr>
        <w:rFonts w:ascii="Courier New" w:hAnsi="Courier New" w:hint="default"/>
      </w:rPr>
    </w:lvl>
    <w:lvl w:ilvl="2" w:tplc="420426D8">
      <w:start w:val="1"/>
      <w:numFmt w:val="bullet"/>
      <w:lvlText w:val=""/>
      <w:lvlJc w:val="left"/>
      <w:pPr>
        <w:ind w:left="2160" w:hanging="360"/>
      </w:pPr>
      <w:rPr>
        <w:rFonts w:ascii="Wingdings" w:hAnsi="Wingdings" w:hint="default"/>
      </w:rPr>
    </w:lvl>
    <w:lvl w:ilvl="3" w:tplc="8D127B86">
      <w:start w:val="1"/>
      <w:numFmt w:val="bullet"/>
      <w:lvlText w:val=""/>
      <w:lvlJc w:val="left"/>
      <w:pPr>
        <w:ind w:left="2880" w:hanging="360"/>
      </w:pPr>
      <w:rPr>
        <w:rFonts w:ascii="Symbol" w:hAnsi="Symbol" w:hint="default"/>
      </w:rPr>
    </w:lvl>
    <w:lvl w:ilvl="4" w:tplc="40D812F2">
      <w:start w:val="1"/>
      <w:numFmt w:val="bullet"/>
      <w:lvlText w:val="o"/>
      <w:lvlJc w:val="left"/>
      <w:pPr>
        <w:ind w:left="3600" w:hanging="360"/>
      </w:pPr>
      <w:rPr>
        <w:rFonts w:ascii="Courier New" w:hAnsi="Courier New" w:hint="default"/>
      </w:rPr>
    </w:lvl>
    <w:lvl w:ilvl="5" w:tplc="550C0F10">
      <w:start w:val="1"/>
      <w:numFmt w:val="bullet"/>
      <w:lvlText w:val=""/>
      <w:lvlJc w:val="left"/>
      <w:pPr>
        <w:ind w:left="4320" w:hanging="360"/>
      </w:pPr>
      <w:rPr>
        <w:rFonts w:ascii="Wingdings" w:hAnsi="Wingdings" w:hint="default"/>
      </w:rPr>
    </w:lvl>
    <w:lvl w:ilvl="6" w:tplc="50C6501E">
      <w:start w:val="1"/>
      <w:numFmt w:val="bullet"/>
      <w:lvlText w:val=""/>
      <w:lvlJc w:val="left"/>
      <w:pPr>
        <w:ind w:left="5040" w:hanging="360"/>
      </w:pPr>
      <w:rPr>
        <w:rFonts w:ascii="Symbol" w:hAnsi="Symbol" w:hint="default"/>
      </w:rPr>
    </w:lvl>
    <w:lvl w:ilvl="7" w:tplc="E04A1D2A">
      <w:start w:val="1"/>
      <w:numFmt w:val="bullet"/>
      <w:lvlText w:val="o"/>
      <w:lvlJc w:val="left"/>
      <w:pPr>
        <w:ind w:left="5760" w:hanging="360"/>
      </w:pPr>
      <w:rPr>
        <w:rFonts w:ascii="Courier New" w:hAnsi="Courier New" w:hint="default"/>
      </w:rPr>
    </w:lvl>
    <w:lvl w:ilvl="8" w:tplc="524A5496">
      <w:start w:val="1"/>
      <w:numFmt w:val="bullet"/>
      <w:lvlText w:val=""/>
      <w:lvlJc w:val="left"/>
      <w:pPr>
        <w:ind w:left="6480" w:hanging="360"/>
      </w:pPr>
      <w:rPr>
        <w:rFonts w:ascii="Wingdings" w:hAnsi="Wingdings" w:hint="default"/>
      </w:rPr>
    </w:lvl>
  </w:abstractNum>
  <w:abstractNum w:abstractNumId="8" w15:restartNumberingAfterBreak="0">
    <w:nsid w:val="5EA9677E"/>
    <w:multiLevelType w:val="hybridMultilevel"/>
    <w:tmpl w:val="A4084282"/>
    <w:lvl w:ilvl="0" w:tplc="F33A7E0A">
      <w:start w:val="1"/>
      <w:numFmt w:val="bullet"/>
      <w:lvlText w:val=""/>
      <w:lvlJc w:val="left"/>
      <w:pPr>
        <w:ind w:left="720" w:hanging="360"/>
      </w:pPr>
      <w:rPr>
        <w:rFonts w:ascii="Symbol" w:hAnsi="Symbol" w:hint="default"/>
      </w:rPr>
    </w:lvl>
    <w:lvl w:ilvl="1" w:tplc="AA3E8CCA">
      <w:start w:val="1"/>
      <w:numFmt w:val="bullet"/>
      <w:lvlText w:val="o"/>
      <w:lvlJc w:val="left"/>
      <w:pPr>
        <w:ind w:left="1440" w:hanging="360"/>
      </w:pPr>
      <w:rPr>
        <w:rFonts w:ascii="Courier New" w:hAnsi="Courier New" w:hint="default"/>
      </w:rPr>
    </w:lvl>
    <w:lvl w:ilvl="2" w:tplc="9842847E">
      <w:start w:val="1"/>
      <w:numFmt w:val="bullet"/>
      <w:lvlText w:val=""/>
      <w:lvlJc w:val="left"/>
      <w:pPr>
        <w:ind w:left="2160" w:hanging="360"/>
      </w:pPr>
      <w:rPr>
        <w:rFonts w:ascii="Wingdings" w:hAnsi="Wingdings" w:hint="default"/>
      </w:rPr>
    </w:lvl>
    <w:lvl w:ilvl="3" w:tplc="4588D600">
      <w:start w:val="1"/>
      <w:numFmt w:val="bullet"/>
      <w:lvlText w:val=""/>
      <w:lvlJc w:val="left"/>
      <w:pPr>
        <w:ind w:left="2880" w:hanging="360"/>
      </w:pPr>
      <w:rPr>
        <w:rFonts w:ascii="Symbol" w:hAnsi="Symbol" w:hint="default"/>
      </w:rPr>
    </w:lvl>
    <w:lvl w:ilvl="4" w:tplc="405C56AA">
      <w:start w:val="1"/>
      <w:numFmt w:val="bullet"/>
      <w:lvlText w:val="o"/>
      <w:lvlJc w:val="left"/>
      <w:pPr>
        <w:ind w:left="3600" w:hanging="360"/>
      </w:pPr>
      <w:rPr>
        <w:rFonts w:ascii="Courier New" w:hAnsi="Courier New" w:hint="default"/>
      </w:rPr>
    </w:lvl>
    <w:lvl w:ilvl="5" w:tplc="1FE61DD8">
      <w:start w:val="1"/>
      <w:numFmt w:val="bullet"/>
      <w:lvlText w:val=""/>
      <w:lvlJc w:val="left"/>
      <w:pPr>
        <w:ind w:left="4320" w:hanging="360"/>
      </w:pPr>
      <w:rPr>
        <w:rFonts w:ascii="Wingdings" w:hAnsi="Wingdings" w:hint="default"/>
      </w:rPr>
    </w:lvl>
    <w:lvl w:ilvl="6" w:tplc="54E8A1C0">
      <w:start w:val="1"/>
      <w:numFmt w:val="bullet"/>
      <w:lvlText w:val=""/>
      <w:lvlJc w:val="left"/>
      <w:pPr>
        <w:ind w:left="5040" w:hanging="360"/>
      </w:pPr>
      <w:rPr>
        <w:rFonts w:ascii="Symbol" w:hAnsi="Symbol" w:hint="default"/>
      </w:rPr>
    </w:lvl>
    <w:lvl w:ilvl="7" w:tplc="E96A30AC">
      <w:start w:val="1"/>
      <w:numFmt w:val="bullet"/>
      <w:lvlText w:val="o"/>
      <w:lvlJc w:val="left"/>
      <w:pPr>
        <w:ind w:left="5760" w:hanging="360"/>
      </w:pPr>
      <w:rPr>
        <w:rFonts w:ascii="Courier New" w:hAnsi="Courier New" w:hint="default"/>
      </w:rPr>
    </w:lvl>
    <w:lvl w:ilvl="8" w:tplc="93A0E5EC">
      <w:start w:val="1"/>
      <w:numFmt w:val="bullet"/>
      <w:lvlText w:val=""/>
      <w:lvlJc w:val="left"/>
      <w:pPr>
        <w:ind w:left="6480" w:hanging="360"/>
      </w:pPr>
      <w:rPr>
        <w:rFonts w:ascii="Wingdings" w:hAnsi="Wingdings" w:hint="default"/>
      </w:rPr>
    </w:lvl>
  </w:abstractNum>
  <w:abstractNum w:abstractNumId="9" w15:restartNumberingAfterBreak="0">
    <w:nsid w:val="606561E9"/>
    <w:multiLevelType w:val="hybridMultilevel"/>
    <w:tmpl w:val="FD1015B4"/>
    <w:lvl w:ilvl="0" w:tplc="06E4A380">
      <w:start w:val="1"/>
      <w:numFmt w:val="bullet"/>
      <w:lvlText w:val=""/>
      <w:lvlJc w:val="left"/>
      <w:pPr>
        <w:ind w:left="720" w:hanging="360"/>
      </w:pPr>
      <w:rPr>
        <w:rFonts w:ascii="Symbol" w:hAnsi="Symbol" w:hint="default"/>
      </w:rPr>
    </w:lvl>
    <w:lvl w:ilvl="1" w:tplc="FEEA1024">
      <w:start w:val="1"/>
      <w:numFmt w:val="bullet"/>
      <w:lvlText w:val="o"/>
      <w:lvlJc w:val="left"/>
      <w:pPr>
        <w:ind w:left="1440" w:hanging="360"/>
      </w:pPr>
      <w:rPr>
        <w:rFonts w:ascii="Courier New" w:hAnsi="Courier New" w:hint="default"/>
      </w:rPr>
    </w:lvl>
    <w:lvl w:ilvl="2" w:tplc="A9861E66">
      <w:start w:val="1"/>
      <w:numFmt w:val="bullet"/>
      <w:lvlText w:val=""/>
      <w:lvlJc w:val="left"/>
      <w:pPr>
        <w:ind w:left="2160" w:hanging="360"/>
      </w:pPr>
      <w:rPr>
        <w:rFonts w:ascii="Wingdings" w:hAnsi="Wingdings" w:hint="default"/>
      </w:rPr>
    </w:lvl>
    <w:lvl w:ilvl="3" w:tplc="8648F160">
      <w:start w:val="1"/>
      <w:numFmt w:val="bullet"/>
      <w:lvlText w:val=""/>
      <w:lvlJc w:val="left"/>
      <w:pPr>
        <w:ind w:left="2880" w:hanging="360"/>
      </w:pPr>
      <w:rPr>
        <w:rFonts w:ascii="Symbol" w:hAnsi="Symbol" w:hint="default"/>
      </w:rPr>
    </w:lvl>
    <w:lvl w:ilvl="4" w:tplc="900E04E4">
      <w:start w:val="1"/>
      <w:numFmt w:val="bullet"/>
      <w:lvlText w:val="o"/>
      <w:lvlJc w:val="left"/>
      <w:pPr>
        <w:ind w:left="3600" w:hanging="360"/>
      </w:pPr>
      <w:rPr>
        <w:rFonts w:ascii="Courier New" w:hAnsi="Courier New" w:hint="default"/>
      </w:rPr>
    </w:lvl>
    <w:lvl w:ilvl="5" w:tplc="227A0752">
      <w:start w:val="1"/>
      <w:numFmt w:val="bullet"/>
      <w:lvlText w:val=""/>
      <w:lvlJc w:val="left"/>
      <w:pPr>
        <w:ind w:left="4320" w:hanging="360"/>
      </w:pPr>
      <w:rPr>
        <w:rFonts w:ascii="Wingdings" w:hAnsi="Wingdings" w:hint="default"/>
      </w:rPr>
    </w:lvl>
    <w:lvl w:ilvl="6" w:tplc="40D814F2">
      <w:start w:val="1"/>
      <w:numFmt w:val="bullet"/>
      <w:lvlText w:val=""/>
      <w:lvlJc w:val="left"/>
      <w:pPr>
        <w:ind w:left="5040" w:hanging="360"/>
      </w:pPr>
      <w:rPr>
        <w:rFonts w:ascii="Symbol" w:hAnsi="Symbol" w:hint="default"/>
      </w:rPr>
    </w:lvl>
    <w:lvl w:ilvl="7" w:tplc="CCAA3BA0">
      <w:start w:val="1"/>
      <w:numFmt w:val="bullet"/>
      <w:lvlText w:val="o"/>
      <w:lvlJc w:val="left"/>
      <w:pPr>
        <w:ind w:left="5760" w:hanging="360"/>
      </w:pPr>
      <w:rPr>
        <w:rFonts w:ascii="Courier New" w:hAnsi="Courier New" w:hint="default"/>
      </w:rPr>
    </w:lvl>
    <w:lvl w:ilvl="8" w:tplc="BAA4AADA">
      <w:start w:val="1"/>
      <w:numFmt w:val="bullet"/>
      <w:lvlText w:val=""/>
      <w:lvlJc w:val="left"/>
      <w:pPr>
        <w:ind w:left="6480" w:hanging="360"/>
      </w:pPr>
      <w:rPr>
        <w:rFonts w:ascii="Wingdings" w:hAnsi="Wingdings" w:hint="default"/>
      </w:rPr>
    </w:lvl>
  </w:abstractNum>
  <w:abstractNum w:abstractNumId="10" w15:restartNumberingAfterBreak="0">
    <w:nsid w:val="693DFE88"/>
    <w:multiLevelType w:val="hybridMultilevel"/>
    <w:tmpl w:val="EE14088C"/>
    <w:lvl w:ilvl="0" w:tplc="5F5815DA">
      <w:start w:val="1"/>
      <w:numFmt w:val="bullet"/>
      <w:lvlText w:val=""/>
      <w:lvlJc w:val="left"/>
      <w:pPr>
        <w:ind w:left="720" w:hanging="360"/>
      </w:pPr>
      <w:rPr>
        <w:rFonts w:ascii="Symbol" w:hAnsi="Symbol" w:hint="default"/>
      </w:rPr>
    </w:lvl>
    <w:lvl w:ilvl="1" w:tplc="8B047F62">
      <w:start w:val="1"/>
      <w:numFmt w:val="bullet"/>
      <w:lvlText w:val="o"/>
      <w:lvlJc w:val="left"/>
      <w:pPr>
        <w:ind w:left="1440" w:hanging="360"/>
      </w:pPr>
      <w:rPr>
        <w:rFonts w:ascii="Courier New" w:hAnsi="Courier New" w:hint="default"/>
      </w:rPr>
    </w:lvl>
    <w:lvl w:ilvl="2" w:tplc="5988221E">
      <w:start w:val="1"/>
      <w:numFmt w:val="bullet"/>
      <w:lvlText w:val=""/>
      <w:lvlJc w:val="left"/>
      <w:pPr>
        <w:ind w:left="2160" w:hanging="360"/>
      </w:pPr>
      <w:rPr>
        <w:rFonts w:ascii="Wingdings" w:hAnsi="Wingdings" w:hint="default"/>
      </w:rPr>
    </w:lvl>
    <w:lvl w:ilvl="3" w:tplc="49408408">
      <w:start w:val="1"/>
      <w:numFmt w:val="bullet"/>
      <w:lvlText w:val=""/>
      <w:lvlJc w:val="left"/>
      <w:pPr>
        <w:ind w:left="2880" w:hanging="360"/>
      </w:pPr>
      <w:rPr>
        <w:rFonts w:ascii="Symbol" w:hAnsi="Symbol" w:hint="default"/>
      </w:rPr>
    </w:lvl>
    <w:lvl w:ilvl="4" w:tplc="9490BF0A">
      <w:start w:val="1"/>
      <w:numFmt w:val="bullet"/>
      <w:lvlText w:val="o"/>
      <w:lvlJc w:val="left"/>
      <w:pPr>
        <w:ind w:left="3600" w:hanging="360"/>
      </w:pPr>
      <w:rPr>
        <w:rFonts w:ascii="Courier New" w:hAnsi="Courier New" w:hint="default"/>
      </w:rPr>
    </w:lvl>
    <w:lvl w:ilvl="5" w:tplc="62DC12DC">
      <w:start w:val="1"/>
      <w:numFmt w:val="bullet"/>
      <w:lvlText w:val=""/>
      <w:lvlJc w:val="left"/>
      <w:pPr>
        <w:ind w:left="4320" w:hanging="360"/>
      </w:pPr>
      <w:rPr>
        <w:rFonts w:ascii="Wingdings" w:hAnsi="Wingdings" w:hint="default"/>
      </w:rPr>
    </w:lvl>
    <w:lvl w:ilvl="6" w:tplc="D974B454">
      <w:start w:val="1"/>
      <w:numFmt w:val="bullet"/>
      <w:lvlText w:val=""/>
      <w:lvlJc w:val="left"/>
      <w:pPr>
        <w:ind w:left="5040" w:hanging="360"/>
      </w:pPr>
      <w:rPr>
        <w:rFonts w:ascii="Symbol" w:hAnsi="Symbol" w:hint="default"/>
      </w:rPr>
    </w:lvl>
    <w:lvl w:ilvl="7" w:tplc="7BC6EE4A">
      <w:start w:val="1"/>
      <w:numFmt w:val="bullet"/>
      <w:lvlText w:val="o"/>
      <w:lvlJc w:val="left"/>
      <w:pPr>
        <w:ind w:left="5760" w:hanging="360"/>
      </w:pPr>
      <w:rPr>
        <w:rFonts w:ascii="Courier New" w:hAnsi="Courier New" w:hint="default"/>
      </w:rPr>
    </w:lvl>
    <w:lvl w:ilvl="8" w:tplc="44A24CF8">
      <w:start w:val="1"/>
      <w:numFmt w:val="bullet"/>
      <w:lvlText w:val=""/>
      <w:lvlJc w:val="left"/>
      <w:pPr>
        <w:ind w:left="6480" w:hanging="360"/>
      </w:pPr>
      <w:rPr>
        <w:rFonts w:ascii="Wingdings" w:hAnsi="Wingdings" w:hint="default"/>
      </w:rPr>
    </w:lvl>
  </w:abstractNum>
  <w:abstractNum w:abstractNumId="11" w15:restartNumberingAfterBreak="0">
    <w:nsid w:val="72B4332A"/>
    <w:multiLevelType w:val="hybridMultilevel"/>
    <w:tmpl w:val="EC9E0A50"/>
    <w:lvl w:ilvl="0" w:tplc="F3D85776">
      <w:start w:val="1"/>
      <w:numFmt w:val="bullet"/>
      <w:lvlText w:val=""/>
      <w:lvlJc w:val="left"/>
      <w:pPr>
        <w:ind w:left="720" w:hanging="360"/>
      </w:pPr>
      <w:rPr>
        <w:rFonts w:ascii="Symbol" w:hAnsi="Symbol" w:hint="default"/>
      </w:rPr>
    </w:lvl>
    <w:lvl w:ilvl="1" w:tplc="C0946CCC">
      <w:start w:val="1"/>
      <w:numFmt w:val="bullet"/>
      <w:lvlText w:val="o"/>
      <w:lvlJc w:val="left"/>
      <w:pPr>
        <w:ind w:left="1440" w:hanging="360"/>
      </w:pPr>
      <w:rPr>
        <w:rFonts w:ascii="Courier New" w:hAnsi="Courier New" w:hint="default"/>
      </w:rPr>
    </w:lvl>
    <w:lvl w:ilvl="2" w:tplc="3D0EA1D4">
      <w:start w:val="1"/>
      <w:numFmt w:val="bullet"/>
      <w:lvlText w:val=""/>
      <w:lvlJc w:val="left"/>
      <w:pPr>
        <w:ind w:left="2160" w:hanging="360"/>
      </w:pPr>
      <w:rPr>
        <w:rFonts w:ascii="Wingdings" w:hAnsi="Wingdings" w:hint="default"/>
      </w:rPr>
    </w:lvl>
    <w:lvl w:ilvl="3" w:tplc="B81C794A">
      <w:start w:val="1"/>
      <w:numFmt w:val="bullet"/>
      <w:lvlText w:val=""/>
      <w:lvlJc w:val="left"/>
      <w:pPr>
        <w:ind w:left="2880" w:hanging="360"/>
      </w:pPr>
      <w:rPr>
        <w:rFonts w:ascii="Symbol" w:hAnsi="Symbol" w:hint="default"/>
      </w:rPr>
    </w:lvl>
    <w:lvl w:ilvl="4" w:tplc="8B0E4394">
      <w:start w:val="1"/>
      <w:numFmt w:val="bullet"/>
      <w:lvlText w:val="o"/>
      <w:lvlJc w:val="left"/>
      <w:pPr>
        <w:ind w:left="3600" w:hanging="360"/>
      </w:pPr>
      <w:rPr>
        <w:rFonts w:ascii="Courier New" w:hAnsi="Courier New" w:hint="default"/>
      </w:rPr>
    </w:lvl>
    <w:lvl w:ilvl="5" w:tplc="F378D198">
      <w:start w:val="1"/>
      <w:numFmt w:val="bullet"/>
      <w:lvlText w:val=""/>
      <w:lvlJc w:val="left"/>
      <w:pPr>
        <w:ind w:left="4320" w:hanging="360"/>
      </w:pPr>
      <w:rPr>
        <w:rFonts w:ascii="Wingdings" w:hAnsi="Wingdings" w:hint="default"/>
      </w:rPr>
    </w:lvl>
    <w:lvl w:ilvl="6" w:tplc="5F747B4C">
      <w:start w:val="1"/>
      <w:numFmt w:val="bullet"/>
      <w:lvlText w:val=""/>
      <w:lvlJc w:val="left"/>
      <w:pPr>
        <w:ind w:left="5040" w:hanging="360"/>
      </w:pPr>
      <w:rPr>
        <w:rFonts w:ascii="Symbol" w:hAnsi="Symbol" w:hint="default"/>
      </w:rPr>
    </w:lvl>
    <w:lvl w:ilvl="7" w:tplc="9D6CA58E">
      <w:start w:val="1"/>
      <w:numFmt w:val="bullet"/>
      <w:lvlText w:val="o"/>
      <w:lvlJc w:val="left"/>
      <w:pPr>
        <w:ind w:left="5760" w:hanging="360"/>
      </w:pPr>
      <w:rPr>
        <w:rFonts w:ascii="Courier New" w:hAnsi="Courier New" w:hint="default"/>
      </w:rPr>
    </w:lvl>
    <w:lvl w:ilvl="8" w:tplc="A0D0D052">
      <w:start w:val="1"/>
      <w:numFmt w:val="bullet"/>
      <w:lvlText w:val=""/>
      <w:lvlJc w:val="left"/>
      <w:pPr>
        <w:ind w:left="6480" w:hanging="360"/>
      </w:pPr>
      <w:rPr>
        <w:rFonts w:ascii="Wingdings" w:hAnsi="Wingdings" w:hint="default"/>
      </w:rPr>
    </w:lvl>
  </w:abstractNum>
  <w:abstractNum w:abstractNumId="12" w15:restartNumberingAfterBreak="0">
    <w:nsid w:val="7A401F51"/>
    <w:multiLevelType w:val="hybridMultilevel"/>
    <w:tmpl w:val="B88EA502"/>
    <w:lvl w:ilvl="0" w:tplc="DC9CEA5A">
      <w:start w:val="1"/>
      <w:numFmt w:val="bullet"/>
      <w:lvlText w:val=""/>
      <w:lvlJc w:val="left"/>
      <w:pPr>
        <w:ind w:left="720" w:hanging="360"/>
      </w:pPr>
      <w:rPr>
        <w:rFonts w:ascii="Symbol" w:hAnsi="Symbol" w:hint="default"/>
      </w:rPr>
    </w:lvl>
    <w:lvl w:ilvl="1" w:tplc="269C9910">
      <w:start w:val="1"/>
      <w:numFmt w:val="bullet"/>
      <w:lvlText w:val="o"/>
      <w:lvlJc w:val="left"/>
      <w:pPr>
        <w:ind w:left="1440" w:hanging="360"/>
      </w:pPr>
      <w:rPr>
        <w:rFonts w:ascii="Courier New" w:hAnsi="Courier New" w:hint="default"/>
      </w:rPr>
    </w:lvl>
    <w:lvl w:ilvl="2" w:tplc="882454CC">
      <w:start w:val="1"/>
      <w:numFmt w:val="bullet"/>
      <w:lvlText w:val=""/>
      <w:lvlJc w:val="left"/>
      <w:pPr>
        <w:ind w:left="2160" w:hanging="360"/>
      </w:pPr>
      <w:rPr>
        <w:rFonts w:ascii="Wingdings" w:hAnsi="Wingdings" w:hint="default"/>
      </w:rPr>
    </w:lvl>
    <w:lvl w:ilvl="3" w:tplc="A5820C44">
      <w:start w:val="1"/>
      <w:numFmt w:val="bullet"/>
      <w:lvlText w:val=""/>
      <w:lvlJc w:val="left"/>
      <w:pPr>
        <w:ind w:left="2880" w:hanging="360"/>
      </w:pPr>
      <w:rPr>
        <w:rFonts w:ascii="Symbol" w:hAnsi="Symbol" w:hint="default"/>
      </w:rPr>
    </w:lvl>
    <w:lvl w:ilvl="4" w:tplc="0DDABB22">
      <w:start w:val="1"/>
      <w:numFmt w:val="bullet"/>
      <w:lvlText w:val="o"/>
      <w:lvlJc w:val="left"/>
      <w:pPr>
        <w:ind w:left="3600" w:hanging="360"/>
      </w:pPr>
      <w:rPr>
        <w:rFonts w:ascii="Courier New" w:hAnsi="Courier New" w:hint="default"/>
      </w:rPr>
    </w:lvl>
    <w:lvl w:ilvl="5" w:tplc="B748DC36">
      <w:start w:val="1"/>
      <w:numFmt w:val="bullet"/>
      <w:lvlText w:val=""/>
      <w:lvlJc w:val="left"/>
      <w:pPr>
        <w:ind w:left="4320" w:hanging="360"/>
      </w:pPr>
      <w:rPr>
        <w:rFonts w:ascii="Wingdings" w:hAnsi="Wingdings" w:hint="default"/>
      </w:rPr>
    </w:lvl>
    <w:lvl w:ilvl="6" w:tplc="B734FD7C">
      <w:start w:val="1"/>
      <w:numFmt w:val="bullet"/>
      <w:lvlText w:val=""/>
      <w:lvlJc w:val="left"/>
      <w:pPr>
        <w:ind w:left="5040" w:hanging="360"/>
      </w:pPr>
      <w:rPr>
        <w:rFonts w:ascii="Symbol" w:hAnsi="Symbol" w:hint="default"/>
      </w:rPr>
    </w:lvl>
    <w:lvl w:ilvl="7" w:tplc="44FC0C30">
      <w:start w:val="1"/>
      <w:numFmt w:val="bullet"/>
      <w:lvlText w:val="o"/>
      <w:lvlJc w:val="left"/>
      <w:pPr>
        <w:ind w:left="5760" w:hanging="360"/>
      </w:pPr>
      <w:rPr>
        <w:rFonts w:ascii="Courier New" w:hAnsi="Courier New" w:hint="default"/>
      </w:rPr>
    </w:lvl>
    <w:lvl w:ilvl="8" w:tplc="CDD03000">
      <w:start w:val="1"/>
      <w:numFmt w:val="bullet"/>
      <w:lvlText w:val=""/>
      <w:lvlJc w:val="left"/>
      <w:pPr>
        <w:ind w:left="6480" w:hanging="360"/>
      </w:pPr>
      <w:rPr>
        <w:rFonts w:ascii="Wingdings" w:hAnsi="Wingdings" w:hint="default"/>
      </w:rPr>
    </w:lvl>
  </w:abstractNum>
  <w:num w:numId="1" w16cid:durableId="984704100">
    <w:abstractNumId w:val="11"/>
  </w:num>
  <w:num w:numId="2" w16cid:durableId="1717007774">
    <w:abstractNumId w:val="12"/>
  </w:num>
  <w:num w:numId="3" w16cid:durableId="1427846107">
    <w:abstractNumId w:val="0"/>
  </w:num>
  <w:num w:numId="4" w16cid:durableId="970326741">
    <w:abstractNumId w:val="5"/>
  </w:num>
  <w:num w:numId="5" w16cid:durableId="455491353">
    <w:abstractNumId w:val="8"/>
  </w:num>
  <w:num w:numId="6" w16cid:durableId="2107461449">
    <w:abstractNumId w:val="1"/>
  </w:num>
  <w:num w:numId="7" w16cid:durableId="508183300">
    <w:abstractNumId w:val="9"/>
  </w:num>
  <w:num w:numId="8" w16cid:durableId="1473643040">
    <w:abstractNumId w:val="7"/>
  </w:num>
  <w:num w:numId="9" w16cid:durableId="783384553">
    <w:abstractNumId w:val="2"/>
  </w:num>
  <w:num w:numId="10" w16cid:durableId="1213343335">
    <w:abstractNumId w:val="4"/>
  </w:num>
  <w:num w:numId="11" w16cid:durableId="89006874">
    <w:abstractNumId w:val="3"/>
  </w:num>
  <w:num w:numId="12" w16cid:durableId="899831454">
    <w:abstractNumId w:val="10"/>
  </w:num>
  <w:num w:numId="13" w16cid:durableId="6904493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B1AA42"/>
    <w:rsid w:val="004D406A"/>
    <w:rsid w:val="008A2B11"/>
    <w:rsid w:val="00E11EF4"/>
    <w:rsid w:val="2B83996C"/>
    <w:rsid w:val="37B16933"/>
    <w:rsid w:val="50D4E5FA"/>
    <w:rsid w:val="5CB1A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AA42"/>
  <w15:chartTrackingRefBased/>
  <w15:docId w15:val="{CD7553CD-F04A-491D-932F-D8D9FA53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2B83996C"/>
    <w:pPr>
      <w:ind w:left="720"/>
      <w:contextualSpacing/>
    </w:pPr>
  </w:style>
  <w:style w:type="character" w:styleId="Hyperlink">
    <w:name w:val="Hyperlink"/>
    <w:basedOn w:val="DefaultParagraphFont"/>
    <w:uiPriority w:val="99"/>
    <w:unhideWhenUsed/>
    <w:rsid w:val="2B83996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tel:12047868686" TargetMode="External"/><Relationship Id="rId18" Type="http://schemas.openxmlformats.org/officeDocument/2006/relationships/hyperlink" Target="https://www.gov.nt.ca/81" TargetMode="Externa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mailto:EMSPeerSupport.Admin@albertahealthservices.ca" TargetMode="External"/><Relationship Id="rId12" Type="http://schemas.openxmlformats.org/officeDocument/2006/relationships/hyperlink" Target="https://www.gov.mb.ca/mhcw/"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Projectresilience911@gmail.com" TargetMode="External"/><Relationship Id="rId20" Type="http://schemas.openxmlformats.org/officeDocument/2006/relationships/hyperlink" Target="http://healing@gov.nu.ca/" TargetMode="External"/><Relationship Id="rId1" Type="http://schemas.openxmlformats.org/officeDocument/2006/relationships/numbering" Target="numbering.xml"/><Relationship Id="rId6" Type="http://schemas.openxmlformats.org/officeDocument/2006/relationships/hyperlink" Target="https://www.albertahealthservices.ca/default.aspx" TargetMode="Externa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facebook.com/groups/706005539891590" TargetMode="External"/><Relationship Id="rId23" Type="http://schemas.openxmlformats.org/officeDocument/2006/relationships/hyperlink" Target="https://yukon.ca/en/places/mental-wellness-and-substance-use-services" TargetMode="Externa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bcfirstrespondersmentalhealth.com/" TargetMode="External"/><Relationship Id="rId14" Type="http://schemas.openxmlformats.org/officeDocument/2006/relationships/hyperlink" Target="tel:18774357170" TargetMode="External"/><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650</Words>
  <Characters>3709</Characters>
  <Application>Microsoft Office Word</Application>
  <DocSecurity>0</DocSecurity>
  <Lines>30</Lines>
  <Paragraphs>8</Paragraphs>
  <ScaleCrop>false</ScaleCrop>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Edward</dc:creator>
  <cp:keywords/>
  <dc:description/>
  <cp:lastModifiedBy>Heather Edward</cp:lastModifiedBy>
  <cp:revision>2</cp:revision>
  <dcterms:created xsi:type="dcterms:W3CDTF">2025-04-21T03:25:00Z</dcterms:created>
  <dcterms:modified xsi:type="dcterms:W3CDTF">2025-04-21T03:25:00Z</dcterms:modified>
</cp:coreProperties>
</file>